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A820B" w14:textId="77777777" w:rsidR="0060155E" w:rsidRPr="0060155E" w:rsidRDefault="0060155E" w:rsidP="0060155E">
      <w:pPr>
        <w:jc w:val="center"/>
        <w:rPr>
          <w:b/>
          <w:bCs/>
          <w:vanish/>
        </w:rPr>
      </w:pPr>
      <w:r w:rsidRPr="0060155E">
        <w:rPr>
          <w:b/>
          <w:bCs/>
          <w:vanish/>
        </w:rPr>
        <w:t>Bottom of Form</w:t>
      </w:r>
    </w:p>
    <w:p w14:paraId="6F4BC572" w14:textId="44AF0111" w:rsidR="0060155E" w:rsidRPr="0060155E" w:rsidRDefault="0060155E" w:rsidP="0060155E">
      <w:pPr>
        <w:jc w:val="center"/>
        <w:rPr>
          <w:b/>
          <w:bCs/>
        </w:rPr>
      </w:pPr>
      <w:r w:rsidRPr="0060155E">
        <w:rPr>
          <w:b/>
          <w:bCs/>
        </w:rPr>
        <w:t>TECHNOLOGY FOR PEOPLE WITH APHASIA</w:t>
      </w:r>
    </w:p>
    <w:p w14:paraId="48E2A485" w14:textId="479BCC2E" w:rsidR="0060155E" w:rsidRPr="0060155E" w:rsidRDefault="0060155E" w:rsidP="0060155E"/>
    <w:p w14:paraId="39CE50C4" w14:textId="77777777" w:rsidR="0060155E" w:rsidRPr="0060155E" w:rsidRDefault="0060155E" w:rsidP="0060155E">
      <w:r w:rsidRPr="0060155E">
        <w:t xml:space="preserve">Technology can be a great companion for stroke survivors with aphasia, </w:t>
      </w:r>
      <w:proofErr w:type="gramStart"/>
      <w:r w:rsidRPr="0060155E">
        <w:t>opening up</w:t>
      </w:r>
      <w:proofErr w:type="gramEnd"/>
      <w:r w:rsidRPr="0060155E">
        <w:t xml:space="preserve"> multiple avenues to communicate and connect. Here are just a few examples.</w:t>
      </w:r>
    </w:p>
    <w:p w14:paraId="3AFD4FDC" w14:textId="77777777" w:rsidR="0060155E" w:rsidRPr="0060155E" w:rsidRDefault="0060155E" w:rsidP="0060155E">
      <w:pPr>
        <w:numPr>
          <w:ilvl w:val="0"/>
          <w:numId w:val="4"/>
        </w:numPr>
      </w:pPr>
      <w:r w:rsidRPr="0060155E">
        <w:t>Smartphones and tablets and other devices let you store family photos and access emails and social media sites like Facebook.</w:t>
      </w:r>
    </w:p>
    <w:p w14:paraId="22ED90E7" w14:textId="77777777" w:rsidR="0060155E" w:rsidRPr="0060155E" w:rsidRDefault="0060155E" w:rsidP="0060155E">
      <w:pPr>
        <w:numPr>
          <w:ilvl w:val="0"/>
          <w:numId w:val="4"/>
        </w:numPr>
      </w:pPr>
      <w:r w:rsidRPr="0060155E">
        <w:t xml:space="preserve">Text-to-speech features help with reading comprehension. </w:t>
      </w:r>
      <w:proofErr w:type="gramStart"/>
      <w:r w:rsidRPr="0060155E">
        <w:t>They’re</w:t>
      </w:r>
      <w:proofErr w:type="gramEnd"/>
      <w:r w:rsidRPr="0060155E">
        <w:t xml:space="preserve"> available on Kindle, Apple and Android devices.</w:t>
      </w:r>
    </w:p>
    <w:p w14:paraId="0EDCA990" w14:textId="77777777" w:rsidR="0060155E" w:rsidRPr="0060155E" w:rsidRDefault="0060155E" w:rsidP="0060155E">
      <w:pPr>
        <w:numPr>
          <w:ilvl w:val="0"/>
          <w:numId w:val="4"/>
        </w:numPr>
      </w:pPr>
      <w:r w:rsidRPr="0060155E">
        <w:t>Mapping apps help survivors (and many others!) get where they need to go by communicating directions.</w:t>
      </w:r>
    </w:p>
    <w:p w14:paraId="4261C344" w14:textId="77777777" w:rsidR="0060155E" w:rsidRPr="0060155E" w:rsidRDefault="0060155E" w:rsidP="0060155E">
      <w:pPr>
        <w:numPr>
          <w:ilvl w:val="0"/>
          <w:numId w:val="4"/>
        </w:numPr>
      </w:pPr>
      <w:r w:rsidRPr="0060155E">
        <w:t>Language apps let you click on a picture or word and hear it pronounced.</w:t>
      </w:r>
    </w:p>
    <w:p w14:paraId="3B8CEC42" w14:textId="77777777" w:rsidR="0060155E" w:rsidRPr="0060155E" w:rsidRDefault="0060155E" w:rsidP="0060155E">
      <w:pPr>
        <w:numPr>
          <w:ilvl w:val="0"/>
          <w:numId w:val="4"/>
        </w:numPr>
      </w:pPr>
      <w:r w:rsidRPr="0060155E">
        <w:t>Sketch pad apps save drawings that may be helpful later.</w:t>
      </w:r>
    </w:p>
    <w:p w14:paraId="285070AD" w14:textId="77777777" w:rsidR="0060155E" w:rsidRPr="0060155E" w:rsidRDefault="0060155E" w:rsidP="0060155E">
      <w:pPr>
        <w:numPr>
          <w:ilvl w:val="0"/>
          <w:numId w:val="4"/>
        </w:numPr>
      </w:pPr>
      <w:r w:rsidRPr="0060155E">
        <w:t>Word prediction software encourages writing.</w:t>
      </w:r>
    </w:p>
    <w:p w14:paraId="30FF6860" w14:textId="77777777" w:rsidR="0060155E" w:rsidRPr="0060155E" w:rsidRDefault="0060155E" w:rsidP="0060155E">
      <w:r w:rsidRPr="0060155E">
        <w:t>Technology can also encourage socialization. Survivors with aphasia can become socially isolated because communication is frustrating. But Skype and Facetime allow them to communicate with gestures more easily, and online communities are great ways to find support and keep in touch.</w:t>
      </w:r>
    </w:p>
    <w:p w14:paraId="5154084F" w14:textId="77777777" w:rsidR="0060155E" w:rsidRPr="0060155E" w:rsidRDefault="0060155E" w:rsidP="0060155E">
      <w:r w:rsidRPr="0060155E">
        <w:t xml:space="preserve">Pinterest, Instagram and Facebook may also have supportive </w:t>
      </w:r>
      <w:proofErr w:type="spellStart"/>
      <w:r w:rsidRPr="0060155E">
        <w:t>communities.You</w:t>
      </w:r>
      <w:proofErr w:type="spellEnd"/>
      <w:r w:rsidRPr="0060155E">
        <w:t xml:space="preserve"> can also join the </w:t>
      </w:r>
      <w:hyperlink r:id="rId5" w:tgtFrame="_self" w:history="1">
        <w:r w:rsidRPr="0060155E">
          <w:rPr>
            <w:rStyle w:val="Hyperlink"/>
          </w:rPr>
          <w:t>Support Network,</w:t>
        </w:r>
      </w:hyperlink>
      <w:r w:rsidRPr="0060155E">
        <w:t> our online community. And simple email and texting are quick ways to communicate. Keep trying until you find the methods that work best for you.</w:t>
      </w:r>
    </w:p>
    <w:p w14:paraId="4AF4742F" w14:textId="77777777" w:rsidR="006875AF" w:rsidRDefault="006875AF"/>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43201"/>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73C74"/>
    <w:multiLevelType w:val="multilevel"/>
    <w:tmpl w:val="D0060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4551C2"/>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301671"/>
    <w:multiLevelType w:val="multilevel"/>
    <w:tmpl w:val="25989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5E"/>
    <w:rsid w:val="0060155E"/>
    <w:rsid w:val="0068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6407"/>
  <w15:chartTrackingRefBased/>
  <w15:docId w15:val="{8053F8B1-F834-4BE3-ABC9-92C544A6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60155E"/>
    <w:rPr>
      <w:color w:val="0563C1" w:themeColor="hyperlink"/>
      <w:u w:val="single"/>
    </w:rPr>
  </w:style>
  <w:style w:type="character" w:styleId="UnresolvedMention">
    <w:name w:val="Unresolved Mention"/>
    <w:basedOn w:val="DefaultParagraphFont"/>
    <w:uiPriority w:val="99"/>
    <w:semiHidden/>
    <w:unhideWhenUsed/>
    <w:rsid w:val="00601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793022">
      <w:bodyDiv w:val="1"/>
      <w:marLeft w:val="0"/>
      <w:marRight w:val="0"/>
      <w:marTop w:val="0"/>
      <w:marBottom w:val="0"/>
      <w:divBdr>
        <w:top w:val="none" w:sz="0" w:space="0" w:color="auto"/>
        <w:left w:val="none" w:sz="0" w:space="0" w:color="auto"/>
        <w:bottom w:val="none" w:sz="0" w:space="0" w:color="auto"/>
        <w:right w:val="none" w:sz="0" w:space="0" w:color="auto"/>
      </w:divBdr>
      <w:divsChild>
        <w:div w:id="1941449000">
          <w:marLeft w:val="0"/>
          <w:marRight w:val="0"/>
          <w:marTop w:val="0"/>
          <w:marBottom w:val="0"/>
          <w:divBdr>
            <w:top w:val="none" w:sz="0" w:space="0" w:color="auto"/>
            <w:left w:val="none" w:sz="0" w:space="0" w:color="auto"/>
            <w:bottom w:val="single" w:sz="6" w:space="0" w:color="E3E3E3"/>
            <w:right w:val="none" w:sz="0" w:space="0" w:color="auto"/>
          </w:divBdr>
          <w:divsChild>
            <w:div w:id="768738257">
              <w:marLeft w:val="0"/>
              <w:marRight w:val="0"/>
              <w:marTop w:val="0"/>
              <w:marBottom w:val="0"/>
              <w:divBdr>
                <w:top w:val="none" w:sz="0" w:space="0" w:color="auto"/>
                <w:left w:val="none" w:sz="0" w:space="0" w:color="auto"/>
                <w:bottom w:val="none" w:sz="0" w:space="0" w:color="auto"/>
                <w:right w:val="none" w:sz="0" w:space="0" w:color="auto"/>
              </w:divBdr>
              <w:divsChild>
                <w:div w:id="977954520">
                  <w:marLeft w:val="0"/>
                  <w:marRight w:val="0"/>
                  <w:marTop w:val="0"/>
                  <w:marBottom w:val="0"/>
                  <w:divBdr>
                    <w:top w:val="none" w:sz="0" w:space="0" w:color="auto"/>
                    <w:left w:val="none" w:sz="0" w:space="0" w:color="auto"/>
                    <w:bottom w:val="none" w:sz="0" w:space="0" w:color="auto"/>
                    <w:right w:val="none" w:sz="0" w:space="0" w:color="auto"/>
                  </w:divBdr>
                </w:div>
                <w:div w:id="431362302">
                  <w:marLeft w:val="0"/>
                  <w:marRight w:val="0"/>
                  <w:marTop w:val="0"/>
                  <w:marBottom w:val="0"/>
                  <w:divBdr>
                    <w:top w:val="none" w:sz="0" w:space="0" w:color="auto"/>
                    <w:left w:val="none" w:sz="0" w:space="0" w:color="auto"/>
                    <w:bottom w:val="none" w:sz="0" w:space="0" w:color="auto"/>
                    <w:right w:val="none" w:sz="0" w:space="0" w:color="auto"/>
                  </w:divBdr>
                </w:div>
                <w:div w:id="1873228342">
                  <w:marLeft w:val="0"/>
                  <w:marRight w:val="0"/>
                  <w:marTop w:val="0"/>
                  <w:marBottom w:val="0"/>
                  <w:divBdr>
                    <w:top w:val="none" w:sz="0" w:space="0" w:color="auto"/>
                    <w:left w:val="none" w:sz="0" w:space="0" w:color="auto"/>
                    <w:bottom w:val="none" w:sz="0" w:space="0" w:color="auto"/>
                    <w:right w:val="none" w:sz="0" w:space="0" w:color="auto"/>
                  </w:divBdr>
                </w:div>
                <w:div w:id="1632055817">
                  <w:marLeft w:val="0"/>
                  <w:marRight w:val="0"/>
                  <w:marTop w:val="0"/>
                  <w:marBottom w:val="0"/>
                  <w:divBdr>
                    <w:top w:val="none" w:sz="0" w:space="0" w:color="auto"/>
                    <w:left w:val="none" w:sz="0" w:space="0" w:color="auto"/>
                    <w:bottom w:val="none" w:sz="0" w:space="0" w:color="auto"/>
                    <w:right w:val="none" w:sz="0" w:space="0" w:color="auto"/>
                  </w:divBdr>
                </w:div>
                <w:div w:id="508837401">
                  <w:marLeft w:val="0"/>
                  <w:marRight w:val="0"/>
                  <w:marTop w:val="0"/>
                  <w:marBottom w:val="0"/>
                  <w:divBdr>
                    <w:top w:val="none" w:sz="0" w:space="0" w:color="auto"/>
                    <w:left w:val="none" w:sz="0" w:space="0" w:color="auto"/>
                    <w:bottom w:val="none" w:sz="0" w:space="0" w:color="auto"/>
                    <w:right w:val="none" w:sz="0" w:space="0" w:color="auto"/>
                  </w:divBdr>
                </w:div>
                <w:div w:id="1405177315">
                  <w:marLeft w:val="0"/>
                  <w:marRight w:val="0"/>
                  <w:marTop w:val="0"/>
                  <w:marBottom w:val="0"/>
                  <w:divBdr>
                    <w:top w:val="none" w:sz="0" w:space="0" w:color="auto"/>
                    <w:left w:val="none" w:sz="0" w:space="0" w:color="auto"/>
                    <w:bottom w:val="none" w:sz="0" w:space="0" w:color="auto"/>
                    <w:right w:val="none" w:sz="0" w:space="0" w:color="auto"/>
                  </w:divBdr>
                </w:div>
                <w:div w:id="1370110851">
                  <w:marLeft w:val="0"/>
                  <w:marRight w:val="0"/>
                  <w:marTop w:val="0"/>
                  <w:marBottom w:val="0"/>
                  <w:divBdr>
                    <w:top w:val="none" w:sz="0" w:space="0" w:color="auto"/>
                    <w:left w:val="none" w:sz="0" w:space="0" w:color="auto"/>
                    <w:bottom w:val="none" w:sz="0" w:space="0" w:color="auto"/>
                    <w:right w:val="none" w:sz="0" w:space="0" w:color="auto"/>
                  </w:divBdr>
                  <w:divsChild>
                    <w:div w:id="700470874">
                      <w:marLeft w:val="0"/>
                      <w:marRight w:val="0"/>
                      <w:marTop w:val="0"/>
                      <w:marBottom w:val="0"/>
                      <w:divBdr>
                        <w:top w:val="none" w:sz="0" w:space="0" w:color="auto"/>
                        <w:left w:val="none" w:sz="0" w:space="0" w:color="auto"/>
                        <w:bottom w:val="none" w:sz="0" w:space="0" w:color="auto"/>
                        <w:right w:val="none" w:sz="0" w:space="0" w:color="auto"/>
                      </w:divBdr>
                      <w:divsChild>
                        <w:div w:id="5170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4446">
          <w:marLeft w:val="0"/>
          <w:marRight w:val="0"/>
          <w:marTop w:val="0"/>
          <w:marBottom w:val="0"/>
          <w:divBdr>
            <w:top w:val="none" w:sz="0" w:space="0" w:color="auto"/>
            <w:left w:val="none" w:sz="0" w:space="0" w:color="auto"/>
            <w:bottom w:val="none" w:sz="0" w:space="0" w:color="auto"/>
            <w:right w:val="none" w:sz="0" w:space="0" w:color="auto"/>
          </w:divBdr>
        </w:div>
        <w:div w:id="287593909">
          <w:marLeft w:val="0"/>
          <w:marRight w:val="0"/>
          <w:marTop w:val="0"/>
          <w:marBottom w:val="0"/>
          <w:divBdr>
            <w:top w:val="none" w:sz="0" w:space="0" w:color="auto"/>
            <w:left w:val="none" w:sz="0" w:space="0" w:color="auto"/>
            <w:bottom w:val="none" w:sz="0" w:space="0" w:color="auto"/>
            <w:right w:val="none" w:sz="0" w:space="0" w:color="auto"/>
          </w:divBdr>
          <w:divsChild>
            <w:div w:id="613051673">
              <w:marLeft w:val="0"/>
              <w:marRight w:val="0"/>
              <w:marTop w:val="0"/>
              <w:marBottom w:val="600"/>
              <w:divBdr>
                <w:top w:val="none" w:sz="0" w:space="0" w:color="auto"/>
                <w:left w:val="none" w:sz="0" w:space="0" w:color="auto"/>
                <w:bottom w:val="none" w:sz="0" w:space="0" w:color="auto"/>
                <w:right w:val="none" w:sz="0" w:space="0" w:color="auto"/>
              </w:divBdr>
              <w:divsChild>
                <w:div w:id="18539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3482">
          <w:marLeft w:val="0"/>
          <w:marRight w:val="0"/>
          <w:marTop w:val="0"/>
          <w:marBottom w:val="0"/>
          <w:divBdr>
            <w:top w:val="none" w:sz="0" w:space="0" w:color="auto"/>
            <w:left w:val="none" w:sz="0" w:space="0" w:color="auto"/>
            <w:bottom w:val="none" w:sz="0" w:space="0" w:color="auto"/>
            <w:right w:val="none" w:sz="0" w:space="0" w:color="auto"/>
          </w:divBdr>
          <w:divsChild>
            <w:div w:id="363095328">
              <w:marLeft w:val="-225"/>
              <w:marRight w:val="-225"/>
              <w:marTop w:val="0"/>
              <w:marBottom w:val="0"/>
              <w:divBdr>
                <w:top w:val="none" w:sz="0" w:space="0" w:color="auto"/>
                <w:left w:val="none" w:sz="0" w:space="0" w:color="auto"/>
                <w:bottom w:val="none" w:sz="0" w:space="0" w:color="auto"/>
                <w:right w:val="none" w:sz="0" w:space="0" w:color="auto"/>
              </w:divBdr>
              <w:divsChild>
                <w:div w:id="1632782939">
                  <w:marLeft w:val="0"/>
                  <w:marRight w:val="0"/>
                  <w:marTop w:val="0"/>
                  <w:marBottom w:val="0"/>
                  <w:divBdr>
                    <w:top w:val="none" w:sz="0" w:space="0" w:color="auto"/>
                    <w:left w:val="none" w:sz="0" w:space="0" w:color="auto"/>
                    <w:bottom w:val="none" w:sz="0" w:space="0" w:color="auto"/>
                    <w:right w:val="none" w:sz="0" w:space="0" w:color="auto"/>
                  </w:divBdr>
                  <w:divsChild>
                    <w:div w:id="1357610219">
                      <w:marLeft w:val="0"/>
                      <w:marRight w:val="0"/>
                      <w:marTop w:val="0"/>
                      <w:marBottom w:val="0"/>
                      <w:divBdr>
                        <w:top w:val="none" w:sz="0" w:space="0" w:color="auto"/>
                        <w:left w:val="none" w:sz="0" w:space="0" w:color="auto"/>
                        <w:bottom w:val="none" w:sz="0" w:space="0" w:color="auto"/>
                        <w:right w:val="none" w:sz="0" w:space="0" w:color="auto"/>
                      </w:divBdr>
                      <w:divsChild>
                        <w:div w:id="4238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network.hea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2020-07-11T00:26:00Z</dcterms:created>
  <dcterms:modified xsi:type="dcterms:W3CDTF">2020-07-11T00:27:00Z</dcterms:modified>
</cp:coreProperties>
</file>