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1D3F" w14:textId="77777777" w:rsidR="00F576F3" w:rsidRDefault="00F576F3" w:rsidP="00F576F3">
      <w:pPr>
        <w:rPr>
          <w:b/>
          <w:bCs/>
        </w:rPr>
      </w:pPr>
    </w:p>
    <w:p w14:paraId="35F0B690" w14:textId="77777777" w:rsidR="00F576F3" w:rsidRDefault="00F576F3" w:rsidP="00F576F3">
      <w:pPr>
        <w:rPr>
          <w:b/>
          <w:bCs/>
        </w:rPr>
      </w:pPr>
    </w:p>
    <w:p w14:paraId="7D95DC3B" w14:textId="2ED4D4B4" w:rsidR="00F576F3" w:rsidRPr="00F576F3" w:rsidRDefault="00F576F3" w:rsidP="00F576F3">
      <w:r w:rsidRPr="00F576F3">
        <w:drawing>
          <wp:anchor distT="0" distB="0" distL="114300" distR="114300" simplePos="0" relativeHeight="251658240" behindDoc="1" locked="0" layoutInCell="1" allowOverlap="1" wp14:anchorId="6F3E8DC9" wp14:editId="2D9E98F4">
            <wp:simplePos x="0" y="0"/>
            <wp:positionH relativeFrom="page">
              <wp:align>left</wp:align>
            </wp:positionH>
            <wp:positionV relativeFrom="paragraph">
              <wp:posOffset>0</wp:posOffset>
            </wp:positionV>
            <wp:extent cx="5943600" cy="14084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08430"/>
                    </a:xfrm>
                    <a:prstGeom prst="rect">
                      <a:avLst/>
                    </a:prstGeom>
                    <a:noFill/>
                    <a:ln>
                      <a:noFill/>
                    </a:ln>
                  </pic:spPr>
                </pic:pic>
              </a:graphicData>
            </a:graphic>
          </wp:anchor>
        </w:drawing>
      </w:r>
      <w:r w:rsidRPr="00F576F3">
        <w:rPr>
          <w:b/>
          <w:bCs/>
        </w:rPr>
        <w:t>APDA Healthcare Communication Graph</w:t>
      </w:r>
    </w:p>
    <w:p w14:paraId="792ECAFA" w14:textId="0BCA8A14" w:rsidR="00F576F3" w:rsidRPr="00F576F3" w:rsidRDefault="00F576F3" w:rsidP="00F576F3">
      <w:r w:rsidRPr="00F576F3">
        <w:t>By using the </w:t>
      </w:r>
      <w:r w:rsidRPr="00F576F3">
        <w:rPr>
          <w:b/>
          <w:bCs/>
        </w:rPr>
        <w:t>APDA Healthcare Communication Graph</w:t>
      </w:r>
      <w:r w:rsidRPr="00F576F3">
        <w:t> you will be able to consistently track important PD symptoms. This tool will allow you to identify any changes in symptoms and make visits with your healthcare professionals focused and productive.</w:t>
      </w:r>
    </w:p>
    <w:p w14:paraId="132DC94A" w14:textId="4CE8E059" w:rsidR="00F576F3" w:rsidRPr="00F576F3" w:rsidRDefault="00F576F3" w:rsidP="00F576F3">
      <w:r w:rsidRPr="00F576F3">
        <w:rPr>
          <w:b/>
          <w:bCs/>
        </w:rPr>
        <w:t>How to Use This Tool</w:t>
      </w:r>
    </w:p>
    <w:p w14:paraId="5E8FE815" w14:textId="77777777" w:rsidR="00F576F3" w:rsidRPr="00F576F3" w:rsidRDefault="00F576F3" w:rsidP="00F576F3">
      <w:r w:rsidRPr="00F576F3">
        <w:t>On the following page, you will be asked to rate how you feel in several specific areas.</w:t>
      </w:r>
    </w:p>
    <w:p w14:paraId="51C7636A" w14:textId="6D0CE3D1" w:rsidR="00F576F3" w:rsidRPr="00F576F3" w:rsidRDefault="00F576F3" w:rsidP="00F576F3">
      <w:r w:rsidRPr="00F576F3">
        <w:t>The areas of focus are:</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4500"/>
        <w:gridCol w:w="5250"/>
      </w:tblGrid>
      <w:tr w:rsidR="00F576F3" w:rsidRPr="00F576F3" w14:paraId="4C2E71C6" w14:textId="77777777" w:rsidTr="00F576F3">
        <w:trPr>
          <w:tblCellSpacing w:w="0" w:type="dxa"/>
        </w:trPr>
        <w:tc>
          <w:tcPr>
            <w:tcW w:w="4500" w:type="dxa"/>
            <w:shd w:val="clear" w:color="auto" w:fill="FFFFFF"/>
            <w:hideMark/>
          </w:tcPr>
          <w:p w14:paraId="693DC806" w14:textId="76B294C3" w:rsidR="00F576F3" w:rsidRPr="00F576F3" w:rsidRDefault="00F576F3" w:rsidP="00F576F3">
            <w:pPr>
              <w:spacing w:after="0"/>
            </w:pPr>
            <w:r w:rsidRPr="00F576F3">
              <w:rPr>
                <w:b/>
                <w:bCs/>
              </w:rPr>
              <w:t>Motor Symptoms:</w:t>
            </w:r>
          </w:p>
          <w:p w14:paraId="022F8B50" w14:textId="1ECFC9A6" w:rsidR="00F576F3" w:rsidRPr="00F576F3" w:rsidRDefault="00F576F3" w:rsidP="00F576F3">
            <w:pPr>
              <w:numPr>
                <w:ilvl w:val="0"/>
                <w:numId w:val="1"/>
              </w:numPr>
              <w:spacing w:after="0"/>
            </w:pPr>
            <w:r w:rsidRPr="00F576F3">
              <w:t>Tremor</w:t>
            </w:r>
          </w:p>
          <w:p w14:paraId="75003C93" w14:textId="284212F7" w:rsidR="00F576F3" w:rsidRPr="00F576F3" w:rsidRDefault="00F576F3" w:rsidP="00F576F3">
            <w:pPr>
              <w:numPr>
                <w:ilvl w:val="0"/>
                <w:numId w:val="1"/>
              </w:numPr>
              <w:spacing w:after="0"/>
            </w:pPr>
            <w:r w:rsidRPr="00F576F3">
              <w:t>Rigidity</w:t>
            </w:r>
          </w:p>
          <w:p w14:paraId="2520BC4E" w14:textId="77777777" w:rsidR="00F576F3" w:rsidRPr="00F576F3" w:rsidRDefault="00F576F3" w:rsidP="00F576F3">
            <w:pPr>
              <w:numPr>
                <w:ilvl w:val="0"/>
                <w:numId w:val="1"/>
              </w:numPr>
              <w:spacing w:after="0"/>
            </w:pPr>
            <w:r w:rsidRPr="00F576F3">
              <w:t>Balance/Walking difficulties</w:t>
            </w:r>
          </w:p>
          <w:p w14:paraId="73E4D247" w14:textId="77777777" w:rsidR="00F576F3" w:rsidRPr="00F576F3" w:rsidRDefault="00F576F3" w:rsidP="00F576F3">
            <w:pPr>
              <w:numPr>
                <w:ilvl w:val="0"/>
                <w:numId w:val="1"/>
              </w:numPr>
              <w:spacing w:after="0"/>
            </w:pPr>
            <w:r w:rsidRPr="00F576F3">
              <w:t>Motor fluctuations/dyskinesia</w:t>
            </w:r>
          </w:p>
        </w:tc>
        <w:tc>
          <w:tcPr>
            <w:tcW w:w="0" w:type="auto"/>
            <w:shd w:val="clear" w:color="auto" w:fill="FFFFFF"/>
            <w:hideMark/>
          </w:tcPr>
          <w:p w14:paraId="2C63D4BF" w14:textId="77777777" w:rsidR="00F576F3" w:rsidRPr="00F576F3" w:rsidRDefault="00F576F3" w:rsidP="00F576F3">
            <w:pPr>
              <w:spacing w:after="0"/>
            </w:pPr>
            <w:r w:rsidRPr="00F576F3">
              <w:rPr>
                <w:b/>
                <w:bCs/>
              </w:rPr>
              <w:t>Non-Motor Symptoms:</w:t>
            </w:r>
          </w:p>
          <w:p w14:paraId="0CE56D0B" w14:textId="77777777" w:rsidR="00F576F3" w:rsidRPr="00F576F3" w:rsidRDefault="00F576F3" w:rsidP="00F576F3">
            <w:pPr>
              <w:numPr>
                <w:ilvl w:val="0"/>
                <w:numId w:val="2"/>
              </w:numPr>
              <w:spacing w:after="0"/>
            </w:pPr>
            <w:r w:rsidRPr="00F576F3">
              <w:t>Fatigue/Sleep disturbances</w:t>
            </w:r>
          </w:p>
          <w:p w14:paraId="589507AD" w14:textId="77777777" w:rsidR="00F576F3" w:rsidRPr="00F576F3" w:rsidRDefault="00F576F3" w:rsidP="00F576F3">
            <w:pPr>
              <w:numPr>
                <w:ilvl w:val="0"/>
                <w:numId w:val="2"/>
              </w:numPr>
              <w:spacing w:after="0"/>
            </w:pPr>
            <w:r w:rsidRPr="00F576F3">
              <w:t>Anxiety/Depression/Memory</w:t>
            </w:r>
          </w:p>
          <w:p w14:paraId="68545907" w14:textId="77777777" w:rsidR="00F576F3" w:rsidRPr="00F576F3" w:rsidRDefault="00F576F3" w:rsidP="00F576F3">
            <w:pPr>
              <w:numPr>
                <w:ilvl w:val="0"/>
                <w:numId w:val="2"/>
              </w:numPr>
              <w:spacing w:after="0"/>
            </w:pPr>
            <w:r w:rsidRPr="00F576F3">
              <w:t>Swallowing</w:t>
            </w:r>
          </w:p>
          <w:p w14:paraId="06E851F0" w14:textId="77777777" w:rsidR="00F576F3" w:rsidRPr="00F576F3" w:rsidRDefault="00F576F3" w:rsidP="00F576F3">
            <w:pPr>
              <w:numPr>
                <w:ilvl w:val="0"/>
                <w:numId w:val="2"/>
              </w:numPr>
              <w:spacing w:after="0"/>
            </w:pPr>
            <w:r w:rsidRPr="00F576F3">
              <w:t>Gastrointestinal Issues/Constipation</w:t>
            </w:r>
          </w:p>
          <w:p w14:paraId="199C2959" w14:textId="77777777" w:rsidR="00F576F3" w:rsidRPr="00F576F3" w:rsidRDefault="00F576F3" w:rsidP="00F576F3">
            <w:pPr>
              <w:numPr>
                <w:ilvl w:val="0"/>
                <w:numId w:val="2"/>
              </w:numPr>
              <w:spacing w:after="0"/>
            </w:pPr>
            <w:r w:rsidRPr="00F576F3">
              <w:t>Sexual concerns</w:t>
            </w:r>
          </w:p>
          <w:p w14:paraId="16EB07E9" w14:textId="77777777" w:rsidR="00F576F3" w:rsidRPr="00F576F3" w:rsidRDefault="00F576F3" w:rsidP="00F576F3">
            <w:pPr>
              <w:numPr>
                <w:ilvl w:val="0"/>
                <w:numId w:val="2"/>
              </w:numPr>
              <w:spacing w:after="0"/>
            </w:pPr>
            <w:r w:rsidRPr="00F576F3">
              <w:t>Hallucinations</w:t>
            </w:r>
          </w:p>
          <w:p w14:paraId="09A54950" w14:textId="77777777" w:rsidR="00F576F3" w:rsidRDefault="00F576F3" w:rsidP="00F576F3">
            <w:pPr>
              <w:numPr>
                <w:ilvl w:val="0"/>
                <w:numId w:val="2"/>
              </w:numPr>
              <w:spacing w:after="0"/>
            </w:pPr>
            <w:r w:rsidRPr="00F576F3">
              <w:t>Delusions</w:t>
            </w:r>
          </w:p>
          <w:p w14:paraId="519B418C" w14:textId="24FA2B33" w:rsidR="00F576F3" w:rsidRPr="00F576F3" w:rsidRDefault="00F576F3" w:rsidP="00F576F3">
            <w:pPr>
              <w:spacing w:after="0"/>
            </w:pPr>
          </w:p>
        </w:tc>
      </w:tr>
    </w:tbl>
    <w:p w14:paraId="690A9FB4" w14:textId="3D148B2F" w:rsidR="00F576F3" w:rsidRPr="00F576F3" w:rsidRDefault="00F576F3" w:rsidP="00F576F3">
      <w:r w:rsidRPr="00F576F3">
        <w:drawing>
          <wp:inline distT="0" distB="0" distL="0" distR="0" wp14:anchorId="78156D2F" wp14:editId="68FFEC2E">
            <wp:extent cx="594360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4320"/>
                    </a:xfrm>
                    <a:prstGeom prst="rect">
                      <a:avLst/>
                    </a:prstGeom>
                    <a:noFill/>
                    <a:ln>
                      <a:noFill/>
                    </a:ln>
                  </pic:spPr>
                </pic:pic>
              </a:graphicData>
            </a:graphic>
          </wp:inline>
        </w:drawing>
      </w:r>
    </w:p>
    <w:p w14:paraId="579DB181" w14:textId="59C9826B" w:rsidR="00F576F3" w:rsidRDefault="00F576F3" w:rsidP="00F576F3">
      <w:bookmarkStart w:id="0" w:name="ItemAnchor3"/>
      <w:bookmarkEnd w:id="0"/>
      <w:r w:rsidRPr="00F576F3">
        <w:t>Please think about how you have been feeling and rate each category on a scale of 0 (Never) to 5 (Always). You may also want to ask your care partner for their input in helping to identify the symptoms you have been experiencing.</w:t>
      </w:r>
    </w:p>
    <w:p w14:paraId="229D1824" w14:textId="7FB3EBAD" w:rsidR="00F576F3" w:rsidRDefault="00F576F3" w:rsidP="00F576F3"/>
    <w:p w14:paraId="22AF2681" w14:textId="2A4FA32C" w:rsidR="00F576F3" w:rsidRPr="00F576F3" w:rsidRDefault="00F576F3" w:rsidP="00F576F3">
      <w:r w:rsidRPr="00F576F3">
        <w:lastRenderedPageBreak/>
        <w:drawing>
          <wp:inline distT="0" distB="0" distL="0" distR="0" wp14:anchorId="058CDD89" wp14:editId="26E04C91">
            <wp:extent cx="5943600" cy="1408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08430"/>
                    </a:xfrm>
                    <a:prstGeom prst="rect">
                      <a:avLst/>
                    </a:prstGeom>
                    <a:noFill/>
                    <a:ln>
                      <a:noFill/>
                    </a:ln>
                  </pic:spPr>
                </pic:pic>
              </a:graphicData>
            </a:graphic>
          </wp:inline>
        </w:drawing>
      </w:r>
    </w:p>
    <w:p w14:paraId="3464DD02" w14:textId="77777777" w:rsidR="00F576F3" w:rsidRPr="00F576F3" w:rsidRDefault="00F576F3" w:rsidP="00F576F3">
      <w:bookmarkStart w:id="1" w:name="ItemAnchor11"/>
      <w:bookmarkEnd w:id="1"/>
      <w:r w:rsidRPr="00F576F3">
        <w:rPr>
          <w:b/>
          <w:bCs/>
        </w:rPr>
        <w:t>APDA Healthcare Communication Graph</w:t>
      </w:r>
    </w:p>
    <w:p w14:paraId="5C0AE708" w14:textId="654357FA" w:rsidR="00F576F3" w:rsidRDefault="00F576F3" w:rsidP="00F576F3">
      <w:pPr>
        <w:rPr>
          <w:b/>
          <w:bCs/>
        </w:rPr>
      </w:pPr>
      <w:bookmarkStart w:id="2" w:name="ItemAnchor12"/>
      <w:bookmarkStart w:id="3" w:name="ItemAnchor15"/>
      <w:bookmarkEnd w:id="2"/>
      <w:bookmarkEnd w:id="3"/>
      <w:r>
        <w:rPr>
          <w:b/>
          <w:bCs/>
        </w:rPr>
        <w:t>NAME: ________________________________________________</w:t>
      </w:r>
    </w:p>
    <w:p w14:paraId="33188D6C" w14:textId="09FB81C4" w:rsidR="00F576F3" w:rsidRDefault="00F576F3" w:rsidP="00F576F3">
      <w:pPr>
        <w:rPr>
          <w:b/>
          <w:bCs/>
        </w:rPr>
      </w:pPr>
      <w:r>
        <w:rPr>
          <w:b/>
          <w:bCs/>
        </w:rPr>
        <w:t>DATE: ____________________</w:t>
      </w:r>
    </w:p>
    <w:p w14:paraId="652F2C90" w14:textId="1305AEAD" w:rsidR="00F576F3" w:rsidRPr="00F576F3" w:rsidRDefault="00F576F3" w:rsidP="00F576F3">
      <w:r w:rsidRPr="00F576F3">
        <w:rPr>
          <w:b/>
          <w:bCs/>
        </w:rPr>
        <w:t>Please rate how the following symptoms affect your daily function on a scale from 0 to 5. *</w:t>
      </w:r>
    </w:p>
    <w:tbl>
      <w:tblPr>
        <w:tblW w:w="0" w:type="auto"/>
        <w:tblCellMar>
          <w:top w:w="15" w:type="dxa"/>
          <w:left w:w="15" w:type="dxa"/>
          <w:bottom w:w="15" w:type="dxa"/>
          <w:right w:w="15" w:type="dxa"/>
        </w:tblCellMar>
        <w:tblLook w:val="04A0" w:firstRow="1" w:lastRow="0" w:firstColumn="1" w:lastColumn="0" w:noHBand="0" w:noVBand="1"/>
      </w:tblPr>
      <w:tblGrid>
        <w:gridCol w:w="2352"/>
        <w:gridCol w:w="830"/>
        <w:gridCol w:w="868"/>
        <w:gridCol w:w="1563"/>
        <w:gridCol w:w="1413"/>
        <w:gridCol w:w="1376"/>
        <w:gridCol w:w="958"/>
      </w:tblGrid>
      <w:tr w:rsidR="00F576F3" w:rsidRPr="00F576F3" w14:paraId="2E8A5075" w14:textId="77777777" w:rsidTr="00F576F3">
        <w:tc>
          <w:tcPr>
            <w:tcW w:w="0" w:type="auto"/>
            <w:tcMar>
              <w:top w:w="75" w:type="dxa"/>
              <w:left w:w="75" w:type="dxa"/>
              <w:bottom w:w="75" w:type="dxa"/>
              <w:right w:w="75" w:type="dxa"/>
            </w:tcMar>
            <w:vAlign w:val="bottom"/>
            <w:hideMark/>
          </w:tcPr>
          <w:p w14:paraId="5DCD8A38" w14:textId="77777777" w:rsidR="00F576F3" w:rsidRPr="00F576F3" w:rsidRDefault="00F576F3" w:rsidP="00F576F3">
            <w:pPr>
              <w:rPr>
                <w:b/>
                <w:bCs/>
              </w:rPr>
            </w:pPr>
            <w:r w:rsidRPr="00F576F3">
              <w:rPr>
                <w:b/>
                <w:bCs/>
              </w:rPr>
              <w:t> </w:t>
            </w:r>
          </w:p>
        </w:tc>
        <w:tc>
          <w:tcPr>
            <w:tcW w:w="0" w:type="auto"/>
            <w:tcMar>
              <w:top w:w="75" w:type="dxa"/>
              <w:left w:w="75" w:type="dxa"/>
              <w:bottom w:w="75" w:type="dxa"/>
              <w:right w:w="75" w:type="dxa"/>
            </w:tcMar>
            <w:vAlign w:val="bottom"/>
            <w:hideMark/>
          </w:tcPr>
          <w:p w14:paraId="313C747D" w14:textId="77777777" w:rsidR="00F576F3" w:rsidRPr="00F576F3" w:rsidRDefault="00F576F3" w:rsidP="00F576F3">
            <w:pPr>
              <w:rPr>
                <w:b/>
                <w:bCs/>
              </w:rPr>
            </w:pPr>
            <w:r w:rsidRPr="00F576F3">
              <w:rPr>
                <w:b/>
                <w:bCs/>
              </w:rPr>
              <w:t>0 Never</w:t>
            </w:r>
          </w:p>
        </w:tc>
        <w:tc>
          <w:tcPr>
            <w:tcW w:w="0" w:type="auto"/>
            <w:tcMar>
              <w:top w:w="75" w:type="dxa"/>
              <w:left w:w="75" w:type="dxa"/>
              <w:bottom w:w="75" w:type="dxa"/>
              <w:right w:w="75" w:type="dxa"/>
            </w:tcMar>
            <w:vAlign w:val="bottom"/>
            <w:hideMark/>
          </w:tcPr>
          <w:p w14:paraId="774DB9B2" w14:textId="77777777" w:rsidR="00F576F3" w:rsidRPr="00F576F3" w:rsidRDefault="00F576F3" w:rsidP="00F576F3">
            <w:pPr>
              <w:rPr>
                <w:b/>
                <w:bCs/>
              </w:rPr>
            </w:pPr>
            <w:r w:rsidRPr="00F576F3">
              <w:rPr>
                <w:b/>
                <w:bCs/>
              </w:rPr>
              <w:t>1 Rarely</w:t>
            </w:r>
          </w:p>
        </w:tc>
        <w:tc>
          <w:tcPr>
            <w:tcW w:w="0" w:type="auto"/>
            <w:tcMar>
              <w:top w:w="75" w:type="dxa"/>
              <w:left w:w="75" w:type="dxa"/>
              <w:bottom w:w="75" w:type="dxa"/>
              <w:right w:w="75" w:type="dxa"/>
            </w:tcMar>
            <w:vAlign w:val="bottom"/>
            <w:hideMark/>
          </w:tcPr>
          <w:p w14:paraId="7BD9DD24" w14:textId="77777777" w:rsidR="00F576F3" w:rsidRPr="00F576F3" w:rsidRDefault="00F576F3" w:rsidP="00F576F3">
            <w:pPr>
              <w:rPr>
                <w:b/>
                <w:bCs/>
              </w:rPr>
            </w:pPr>
            <w:r w:rsidRPr="00F576F3">
              <w:rPr>
                <w:b/>
                <w:bCs/>
              </w:rPr>
              <w:t>2 Occasionally</w:t>
            </w:r>
          </w:p>
        </w:tc>
        <w:tc>
          <w:tcPr>
            <w:tcW w:w="0" w:type="auto"/>
            <w:tcMar>
              <w:top w:w="75" w:type="dxa"/>
              <w:left w:w="75" w:type="dxa"/>
              <w:bottom w:w="75" w:type="dxa"/>
              <w:right w:w="75" w:type="dxa"/>
            </w:tcMar>
            <w:vAlign w:val="bottom"/>
            <w:hideMark/>
          </w:tcPr>
          <w:p w14:paraId="7005BB77" w14:textId="77777777" w:rsidR="00F576F3" w:rsidRPr="00F576F3" w:rsidRDefault="00F576F3" w:rsidP="00F576F3">
            <w:pPr>
              <w:rPr>
                <w:b/>
                <w:bCs/>
              </w:rPr>
            </w:pPr>
            <w:r w:rsidRPr="00F576F3">
              <w:rPr>
                <w:b/>
                <w:bCs/>
              </w:rPr>
              <w:t>3 Sometimes</w:t>
            </w:r>
          </w:p>
        </w:tc>
        <w:tc>
          <w:tcPr>
            <w:tcW w:w="0" w:type="auto"/>
            <w:tcMar>
              <w:top w:w="75" w:type="dxa"/>
              <w:left w:w="75" w:type="dxa"/>
              <w:bottom w:w="75" w:type="dxa"/>
              <w:right w:w="75" w:type="dxa"/>
            </w:tcMar>
            <w:vAlign w:val="bottom"/>
            <w:hideMark/>
          </w:tcPr>
          <w:p w14:paraId="26F5BB25" w14:textId="77777777" w:rsidR="00F576F3" w:rsidRPr="00F576F3" w:rsidRDefault="00F576F3" w:rsidP="00F576F3">
            <w:pPr>
              <w:rPr>
                <w:b/>
                <w:bCs/>
              </w:rPr>
            </w:pPr>
            <w:r w:rsidRPr="00F576F3">
              <w:rPr>
                <w:b/>
                <w:bCs/>
              </w:rPr>
              <w:t>4 Frequently</w:t>
            </w:r>
          </w:p>
        </w:tc>
        <w:tc>
          <w:tcPr>
            <w:tcW w:w="0" w:type="auto"/>
            <w:tcMar>
              <w:top w:w="75" w:type="dxa"/>
              <w:left w:w="75" w:type="dxa"/>
              <w:bottom w:w="75" w:type="dxa"/>
              <w:right w:w="75" w:type="dxa"/>
            </w:tcMar>
            <w:vAlign w:val="bottom"/>
            <w:hideMark/>
          </w:tcPr>
          <w:p w14:paraId="3C19381C" w14:textId="77777777" w:rsidR="00F576F3" w:rsidRPr="00F576F3" w:rsidRDefault="00F576F3" w:rsidP="00F576F3">
            <w:pPr>
              <w:rPr>
                <w:b/>
                <w:bCs/>
              </w:rPr>
            </w:pPr>
            <w:r w:rsidRPr="00F576F3">
              <w:rPr>
                <w:b/>
                <w:bCs/>
              </w:rPr>
              <w:t>5 Always</w:t>
            </w:r>
          </w:p>
        </w:tc>
      </w:tr>
      <w:tr w:rsidR="00F576F3" w:rsidRPr="00F576F3" w14:paraId="42CB0012"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F7F7F7"/>
            <w:tcMar>
              <w:top w:w="75" w:type="dxa"/>
              <w:left w:w="75" w:type="dxa"/>
              <w:bottom w:w="75" w:type="dxa"/>
              <w:right w:w="75" w:type="dxa"/>
            </w:tcMar>
            <w:vAlign w:val="center"/>
            <w:hideMark/>
          </w:tcPr>
          <w:p w14:paraId="0B3D5A85" w14:textId="77777777" w:rsidR="00F576F3" w:rsidRPr="00F576F3" w:rsidRDefault="00F576F3" w:rsidP="00F576F3">
            <w:r w:rsidRPr="00F576F3">
              <w:t>TREMOR - Involuntary movement at rest.</w: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4BC654C4" w14:textId="5E512043" w:rsidR="00F576F3" w:rsidRPr="00F576F3" w:rsidRDefault="00F576F3" w:rsidP="00F576F3">
            <w:r w:rsidRPr="00F576F3">
              <w:object w:dxaOrig="1440" w:dyaOrig="1440" w14:anchorId="07740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20.25pt;height:17.25pt" o:ole="">
                  <v:imagedata r:id="rId7" o:title=""/>
                </v:shape>
                <w:control r:id="rId8" w:name="DefaultOcxName2" w:shapeid="_x0000_i1237"/>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12AEC2BD" w14:textId="71742331" w:rsidR="00F576F3" w:rsidRPr="00F576F3" w:rsidRDefault="00F576F3" w:rsidP="00F576F3">
            <w:r w:rsidRPr="00F576F3">
              <w:object w:dxaOrig="1440" w:dyaOrig="1440" w14:anchorId="0A4BAA12">
                <v:shape id="_x0000_i1236" type="#_x0000_t75" style="width:20.25pt;height:17.25pt" o:ole="">
                  <v:imagedata r:id="rId7" o:title=""/>
                </v:shape>
                <w:control r:id="rId9" w:name="DefaultOcxName3" w:shapeid="_x0000_i1236"/>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557196D7" w14:textId="22888440" w:rsidR="00F576F3" w:rsidRPr="00F576F3" w:rsidRDefault="00F576F3" w:rsidP="00F576F3">
            <w:r w:rsidRPr="00F576F3">
              <w:object w:dxaOrig="1440" w:dyaOrig="1440" w14:anchorId="13C82180">
                <v:shape id="_x0000_i1235" type="#_x0000_t75" style="width:20.25pt;height:17.25pt" o:ole="">
                  <v:imagedata r:id="rId7" o:title=""/>
                </v:shape>
                <w:control r:id="rId10" w:name="DefaultOcxName4" w:shapeid="_x0000_i1235"/>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1B48934" w14:textId="59479BFB" w:rsidR="00F576F3" w:rsidRPr="00F576F3" w:rsidRDefault="00F576F3" w:rsidP="00F576F3">
            <w:r w:rsidRPr="00F576F3">
              <w:object w:dxaOrig="1440" w:dyaOrig="1440" w14:anchorId="7FB9DE5F">
                <v:shape id="_x0000_i1234" type="#_x0000_t75" style="width:20.25pt;height:17.25pt" o:ole="">
                  <v:imagedata r:id="rId7" o:title=""/>
                </v:shape>
                <w:control r:id="rId11" w:name="DefaultOcxName5" w:shapeid="_x0000_i1234"/>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600543B" w14:textId="597906C6" w:rsidR="00F576F3" w:rsidRPr="00F576F3" w:rsidRDefault="00F576F3" w:rsidP="00F576F3">
            <w:r w:rsidRPr="00F576F3">
              <w:object w:dxaOrig="1440" w:dyaOrig="1440" w14:anchorId="1894EF88">
                <v:shape id="_x0000_i1233" type="#_x0000_t75" style="width:20.25pt;height:17.25pt" o:ole="">
                  <v:imagedata r:id="rId7" o:title=""/>
                </v:shape>
                <w:control r:id="rId12" w:name="DefaultOcxName6" w:shapeid="_x0000_i1233"/>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55AC01B9" w14:textId="4B0CDF0E" w:rsidR="00F576F3" w:rsidRPr="00F576F3" w:rsidRDefault="00F576F3" w:rsidP="00F576F3">
            <w:r w:rsidRPr="00F576F3">
              <w:object w:dxaOrig="1440" w:dyaOrig="1440" w14:anchorId="24B5E230">
                <v:shape id="_x0000_i1232" type="#_x0000_t75" style="width:20.25pt;height:17.25pt" o:ole="">
                  <v:imagedata r:id="rId7" o:title=""/>
                </v:shape>
                <w:control r:id="rId13" w:name="DefaultOcxName7" w:shapeid="_x0000_i1232"/>
              </w:object>
            </w:r>
          </w:p>
        </w:tc>
      </w:tr>
      <w:tr w:rsidR="00F576F3" w:rsidRPr="00F576F3" w14:paraId="1BEFC261"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EEEEEE"/>
            <w:tcMar>
              <w:top w:w="75" w:type="dxa"/>
              <w:left w:w="75" w:type="dxa"/>
              <w:bottom w:w="75" w:type="dxa"/>
              <w:right w:w="75" w:type="dxa"/>
            </w:tcMar>
            <w:vAlign w:val="center"/>
            <w:hideMark/>
          </w:tcPr>
          <w:p w14:paraId="00CE9659" w14:textId="77777777" w:rsidR="00F576F3" w:rsidRPr="00F576F3" w:rsidRDefault="00F576F3" w:rsidP="00F576F3">
            <w:r w:rsidRPr="00F576F3">
              <w:t>RIGIDITY - Tightness or stiffness of the limbs or torso.</w: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106A85B7" w14:textId="243ADF53" w:rsidR="00F576F3" w:rsidRPr="00F576F3" w:rsidRDefault="00F576F3" w:rsidP="00F576F3">
            <w:r w:rsidRPr="00F576F3">
              <w:object w:dxaOrig="1440" w:dyaOrig="1440" w14:anchorId="70B32499">
                <v:shape id="_x0000_i1231" type="#_x0000_t75" style="width:20.25pt;height:17.25pt" o:ole="">
                  <v:imagedata r:id="rId7" o:title=""/>
                </v:shape>
                <w:control r:id="rId14" w:name="DefaultOcxName8" w:shapeid="_x0000_i1231"/>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6198657E" w14:textId="188A370C" w:rsidR="00F576F3" w:rsidRPr="00F576F3" w:rsidRDefault="00F576F3" w:rsidP="00F576F3">
            <w:r w:rsidRPr="00F576F3">
              <w:object w:dxaOrig="1440" w:dyaOrig="1440" w14:anchorId="239007A1">
                <v:shape id="_x0000_i1230" type="#_x0000_t75" style="width:20.25pt;height:17.25pt" o:ole="">
                  <v:imagedata r:id="rId7" o:title=""/>
                </v:shape>
                <w:control r:id="rId15" w:name="DefaultOcxName9" w:shapeid="_x0000_i1230"/>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2E7A77F7" w14:textId="5A1CE47C" w:rsidR="00F576F3" w:rsidRPr="00F576F3" w:rsidRDefault="00F576F3" w:rsidP="00F576F3">
            <w:r w:rsidRPr="00F576F3">
              <w:object w:dxaOrig="1440" w:dyaOrig="1440" w14:anchorId="678183AD">
                <v:shape id="_x0000_i1229" type="#_x0000_t75" style="width:20.25pt;height:17.25pt" o:ole="">
                  <v:imagedata r:id="rId7" o:title=""/>
                </v:shape>
                <w:control r:id="rId16" w:name="DefaultOcxName10" w:shapeid="_x0000_i1229"/>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2B591127" w14:textId="16E2459F" w:rsidR="00F576F3" w:rsidRPr="00F576F3" w:rsidRDefault="00F576F3" w:rsidP="00F576F3">
            <w:r w:rsidRPr="00F576F3">
              <w:object w:dxaOrig="1440" w:dyaOrig="1440" w14:anchorId="6EA57C08">
                <v:shape id="_x0000_i1228" type="#_x0000_t75" style="width:20.25pt;height:17.25pt" o:ole="">
                  <v:imagedata r:id="rId7" o:title=""/>
                </v:shape>
                <w:control r:id="rId17" w:name="DefaultOcxName11" w:shapeid="_x0000_i1228"/>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12F3D784" w14:textId="6C2667C5" w:rsidR="00F576F3" w:rsidRPr="00F576F3" w:rsidRDefault="00F576F3" w:rsidP="00F576F3">
            <w:r w:rsidRPr="00F576F3">
              <w:object w:dxaOrig="1440" w:dyaOrig="1440" w14:anchorId="5D94263B">
                <v:shape id="_x0000_i1227" type="#_x0000_t75" style="width:20.25pt;height:17.25pt" o:ole="">
                  <v:imagedata r:id="rId7" o:title=""/>
                </v:shape>
                <w:control r:id="rId18" w:name="DefaultOcxName12" w:shapeid="_x0000_i1227"/>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2F9FAE55" w14:textId="0E9075E0" w:rsidR="00F576F3" w:rsidRPr="00F576F3" w:rsidRDefault="00F576F3" w:rsidP="00F576F3">
            <w:r w:rsidRPr="00F576F3">
              <w:object w:dxaOrig="1440" w:dyaOrig="1440" w14:anchorId="178B91DC">
                <v:shape id="_x0000_i1224" type="#_x0000_t75" style="width:20.25pt;height:17.25pt" o:ole="">
                  <v:imagedata r:id="rId7" o:title=""/>
                </v:shape>
                <w:control r:id="rId19" w:name="DefaultOcxName13" w:shapeid="_x0000_i1224"/>
              </w:object>
            </w:r>
          </w:p>
        </w:tc>
      </w:tr>
      <w:tr w:rsidR="00F576F3" w:rsidRPr="00F576F3" w14:paraId="2679E40B"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F7F7F7"/>
            <w:tcMar>
              <w:top w:w="75" w:type="dxa"/>
              <w:left w:w="75" w:type="dxa"/>
              <w:bottom w:w="75" w:type="dxa"/>
              <w:right w:w="75" w:type="dxa"/>
            </w:tcMar>
            <w:vAlign w:val="center"/>
            <w:hideMark/>
          </w:tcPr>
          <w:p w14:paraId="5800D25D" w14:textId="77777777" w:rsidR="00F576F3" w:rsidRPr="00F576F3" w:rsidRDefault="00F576F3" w:rsidP="00F576F3">
            <w:r w:rsidRPr="00F576F3">
              <w:t xml:space="preserve">BALANCE / WALKING DIFFICULTIES - Taking small or slow steps; a shuffling gait; decrease in the </w:t>
            </w:r>
            <w:r w:rsidRPr="00F576F3">
              <w:lastRenderedPageBreak/>
              <w:t>natural swing of the arms.</w: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32930C6F" w14:textId="073C0F39" w:rsidR="00F576F3" w:rsidRPr="00F576F3" w:rsidRDefault="00F576F3" w:rsidP="00F576F3">
            <w:r w:rsidRPr="00F576F3">
              <w:lastRenderedPageBreak/>
              <w:object w:dxaOrig="1440" w:dyaOrig="1440" w14:anchorId="60675207">
                <v:shape id="_x0000_i1223" type="#_x0000_t75" style="width:20.25pt;height:17.25pt" o:ole="">
                  <v:imagedata r:id="rId7" o:title=""/>
                </v:shape>
                <w:control r:id="rId20" w:name="DefaultOcxName14" w:shapeid="_x0000_i1223"/>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4E50BF36" w14:textId="6E70294D" w:rsidR="00F576F3" w:rsidRPr="00F576F3" w:rsidRDefault="00F576F3" w:rsidP="00F576F3">
            <w:r w:rsidRPr="00F576F3">
              <w:object w:dxaOrig="1440" w:dyaOrig="1440" w14:anchorId="76C2BDB7">
                <v:shape id="_x0000_i1222" type="#_x0000_t75" style="width:20.25pt;height:17.25pt" o:ole="">
                  <v:imagedata r:id="rId7" o:title=""/>
                </v:shape>
                <w:control r:id="rId21" w:name="DefaultOcxName15" w:shapeid="_x0000_i1222"/>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AC46000" w14:textId="33ADF666" w:rsidR="00F576F3" w:rsidRPr="00F576F3" w:rsidRDefault="00F576F3" w:rsidP="00F576F3">
            <w:r w:rsidRPr="00F576F3">
              <w:object w:dxaOrig="1440" w:dyaOrig="1440" w14:anchorId="27F51A41">
                <v:shape id="_x0000_i1221" type="#_x0000_t75" style="width:20.25pt;height:17.25pt" o:ole="">
                  <v:imagedata r:id="rId7" o:title=""/>
                </v:shape>
                <w:control r:id="rId22" w:name="DefaultOcxName16" w:shapeid="_x0000_i1221"/>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2AA38A43" w14:textId="3E7E07C1" w:rsidR="00F576F3" w:rsidRPr="00F576F3" w:rsidRDefault="00F576F3" w:rsidP="00F576F3">
            <w:r w:rsidRPr="00F576F3">
              <w:object w:dxaOrig="1440" w:dyaOrig="1440" w14:anchorId="00FD045D">
                <v:shape id="_x0000_i1220" type="#_x0000_t75" style="width:20.25pt;height:17.25pt" o:ole="">
                  <v:imagedata r:id="rId7" o:title=""/>
                </v:shape>
                <w:control r:id="rId23" w:name="DefaultOcxName17" w:shapeid="_x0000_i1220"/>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5EFBF0E6" w14:textId="3AE810E8" w:rsidR="00F576F3" w:rsidRPr="00F576F3" w:rsidRDefault="00F576F3" w:rsidP="00F576F3">
            <w:r w:rsidRPr="00F576F3">
              <w:object w:dxaOrig="1440" w:dyaOrig="1440" w14:anchorId="059D019C">
                <v:shape id="_x0000_i1219" type="#_x0000_t75" style="width:20.25pt;height:17.25pt" o:ole="">
                  <v:imagedata r:id="rId7" o:title=""/>
                </v:shape>
                <w:control r:id="rId24" w:name="DefaultOcxName18" w:shapeid="_x0000_i1219"/>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255891E" w14:textId="6E8ADA3F" w:rsidR="00F576F3" w:rsidRPr="00F576F3" w:rsidRDefault="00F576F3" w:rsidP="00F576F3">
            <w:r w:rsidRPr="00F576F3">
              <w:object w:dxaOrig="1440" w:dyaOrig="1440" w14:anchorId="73537C63">
                <v:shape id="_x0000_i1218" type="#_x0000_t75" style="width:20.25pt;height:17.25pt" o:ole="">
                  <v:imagedata r:id="rId7" o:title=""/>
                </v:shape>
                <w:control r:id="rId25" w:name="DefaultOcxName19" w:shapeid="_x0000_i1218"/>
              </w:object>
            </w:r>
          </w:p>
        </w:tc>
      </w:tr>
      <w:tr w:rsidR="00F576F3" w:rsidRPr="00F576F3" w14:paraId="361B2F74"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EEEEEE"/>
            <w:tcMar>
              <w:top w:w="75" w:type="dxa"/>
              <w:left w:w="75" w:type="dxa"/>
              <w:bottom w:w="75" w:type="dxa"/>
              <w:right w:w="75" w:type="dxa"/>
            </w:tcMar>
            <w:vAlign w:val="center"/>
            <w:hideMark/>
          </w:tcPr>
          <w:p w14:paraId="2D2E50EB" w14:textId="77777777" w:rsidR="00F576F3" w:rsidRPr="00F576F3" w:rsidRDefault="00F576F3" w:rsidP="00F576F3">
            <w:r w:rsidRPr="00F576F3">
              <w:t>MOTOR FLUCTUATIONS / DYSKINESIA - "On" and "off" periods of controlled motor symptoms; sudden, uncontrollable, movements</w: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64E30675" w14:textId="65047657" w:rsidR="00F576F3" w:rsidRPr="00F576F3" w:rsidRDefault="00F576F3" w:rsidP="00F576F3">
            <w:r w:rsidRPr="00F576F3">
              <w:object w:dxaOrig="1440" w:dyaOrig="1440" w14:anchorId="64D7C893">
                <v:shape id="_x0000_i1217" type="#_x0000_t75" style="width:20.25pt;height:17.25pt" o:ole="">
                  <v:imagedata r:id="rId7" o:title=""/>
                </v:shape>
                <w:control r:id="rId26" w:name="DefaultOcxName20" w:shapeid="_x0000_i1217"/>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747BB475" w14:textId="545716B7" w:rsidR="00F576F3" w:rsidRPr="00F576F3" w:rsidRDefault="00F576F3" w:rsidP="00F576F3">
            <w:r w:rsidRPr="00F576F3">
              <w:object w:dxaOrig="1440" w:dyaOrig="1440" w14:anchorId="45368B7D">
                <v:shape id="_x0000_i1216" type="#_x0000_t75" style="width:20.25pt;height:17.25pt" o:ole="">
                  <v:imagedata r:id="rId7" o:title=""/>
                </v:shape>
                <w:control r:id="rId27" w:name="DefaultOcxName21" w:shapeid="_x0000_i1216"/>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48C6D34E" w14:textId="17415B2B" w:rsidR="00F576F3" w:rsidRPr="00F576F3" w:rsidRDefault="00F576F3" w:rsidP="00F576F3">
            <w:r w:rsidRPr="00F576F3">
              <w:object w:dxaOrig="1440" w:dyaOrig="1440" w14:anchorId="58921D50">
                <v:shape id="_x0000_i1215" type="#_x0000_t75" style="width:20.25pt;height:17.25pt" o:ole="">
                  <v:imagedata r:id="rId7" o:title=""/>
                </v:shape>
                <w:control r:id="rId28" w:name="DefaultOcxName22" w:shapeid="_x0000_i1215"/>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0EA53945" w14:textId="3C5855E8" w:rsidR="00F576F3" w:rsidRPr="00F576F3" w:rsidRDefault="00F576F3" w:rsidP="00F576F3">
            <w:r w:rsidRPr="00F576F3">
              <w:object w:dxaOrig="1440" w:dyaOrig="1440" w14:anchorId="787B7D45">
                <v:shape id="_x0000_i1214" type="#_x0000_t75" style="width:20.25pt;height:17.25pt" o:ole="">
                  <v:imagedata r:id="rId7" o:title=""/>
                </v:shape>
                <w:control r:id="rId29" w:name="DefaultOcxName23" w:shapeid="_x0000_i1214"/>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7392CF0D" w14:textId="33073EF7" w:rsidR="00F576F3" w:rsidRPr="00F576F3" w:rsidRDefault="00F576F3" w:rsidP="00F576F3">
            <w:r w:rsidRPr="00F576F3">
              <w:object w:dxaOrig="1440" w:dyaOrig="1440" w14:anchorId="3481BFE5">
                <v:shape id="_x0000_i1213" type="#_x0000_t75" style="width:20.25pt;height:17.25pt" o:ole="">
                  <v:imagedata r:id="rId7" o:title=""/>
                </v:shape>
                <w:control r:id="rId30" w:name="DefaultOcxName24" w:shapeid="_x0000_i1213"/>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621E0E65" w14:textId="0380C9C4" w:rsidR="00F576F3" w:rsidRPr="00F576F3" w:rsidRDefault="00F576F3" w:rsidP="00F576F3">
            <w:r w:rsidRPr="00F576F3">
              <w:object w:dxaOrig="1440" w:dyaOrig="1440" w14:anchorId="70AB8988">
                <v:shape id="_x0000_i1212" type="#_x0000_t75" style="width:20.25pt;height:17.25pt" o:ole="">
                  <v:imagedata r:id="rId7" o:title=""/>
                </v:shape>
                <w:control r:id="rId31" w:name="DefaultOcxName25" w:shapeid="_x0000_i1212"/>
              </w:object>
            </w:r>
          </w:p>
        </w:tc>
      </w:tr>
      <w:tr w:rsidR="00F576F3" w:rsidRPr="00F576F3" w14:paraId="720EA9EA"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F7F7F7"/>
            <w:tcMar>
              <w:top w:w="75" w:type="dxa"/>
              <w:left w:w="75" w:type="dxa"/>
              <w:bottom w:w="75" w:type="dxa"/>
              <w:right w:w="75" w:type="dxa"/>
            </w:tcMar>
            <w:vAlign w:val="center"/>
            <w:hideMark/>
          </w:tcPr>
          <w:p w14:paraId="4BF84B28" w14:textId="77777777" w:rsidR="00F576F3" w:rsidRPr="00F576F3" w:rsidRDefault="00F576F3" w:rsidP="00F576F3">
            <w:r w:rsidRPr="00F576F3">
              <w:t>FATIGUE / SLEEP DISTURBANCES - Difficulty falling asleep or staying asleep; vivid dreams; daytime sleepiness.</w: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F682B74" w14:textId="04F033F4" w:rsidR="00F576F3" w:rsidRPr="00F576F3" w:rsidRDefault="00F576F3" w:rsidP="00F576F3">
            <w:r w:rsidRPr="00F576F3">
              <w:object w:dxaOrig="1440" w:dyaOrig="1440" w14:anchorId="7FC82256">
                <v:shape id="_x0000_i1211" type="#_x0000_t75" style="width:20.25pt;height:17.25pt" o:ole="">
                  <v:imagedata r:id="rId7" o:title=""/>
                </v:shape>
                <w:control r:id="rId32" w:name="DefaultOcxName26" w:shapeid="_x0000_i1211"/>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2A57C687" w14:textId="1537AAA0" w:rsidR="00F576F3" w:rsidRPr="00F576F3" w:rsidRDefault="00F576F3" w:rsidP="00F576F3">
            <w:r w:rsidRPr="00F576F3">
              <w:object w:dxaOrig="1440" w:dyaOrig="1440" w14:anchorId="3BDA27DE">
                <v:shape id="_x0000_i1210" type="#_x0000_t75" style="width:20.25pt;height:17.25pt" o:ole="">
                  <v:imagedata r:id="rId7" o:title=""/>
                </v:shape>
                <w:control r:id="rId33" w:name="DefaultOcxName27" w:shapeid="_x0000_i1210"/>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467E42A" w14:textId="41A86271" w:rsidR="00F576F3" w:rsidRPr="00F576F3" w:rsidRDefault="00F576F3" w:rsidP="00F576F3">
            <w:r w:rsidRPr="00F576F3">
              <w:object w:dxaOrig="1440" w:dyaOrig="1440" w14:anchorId="3B383568">
                <v:shape id="_x0000_i1209" type="#_x0000_t75" style="width:20.25pt;height:17.25pt" o:ole="">
                  <v:imagedata r:id="rId7" o:title=""/>
                </v:shape>
                <w:control r:id="rId34" w:name="DefaultOcxName28" w:shapeid="_x0000_i1209"/>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20A8DECD" w14:textId="15B348DD" w:rsidR="00F576F3" w:rsidRPr="00F576F3" w:rsidRDefault="00F576F3" w:rsidP="00F576F3">
            <w:r w:rsidRPr="00F576F3">
              <w:object w:dxaOrig="1440" w:dyaOrig="1440" w14:anchorId="7665B4BD">
                <v:shape id="_x0000_i1208" type="#_x0000_t75" style="width:20.25pt;height:17.25pt" o:ole="">
                  <v:imagedata r:id="rId7" o:title=""/>
                </v:shape>
                <w:control r:id="rId35" w:name="DefaultOcxName29" w:shapeid="_x0000_i1208"/>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9781327" w14:textId="59AAF810" w:rsidR="00F576F3" w:rsidRPr="00F576F3" w:rsidRDefault="00F576F3" w:rsidP="00F576F3">
            <w:r w:rsidRPr="00F576F3">
              <w:object w:dxaOrig="1440" w:dyaOrig="1440" w14:anchorId="36D3AE52">
                <v:shape id="_x0000_i1207" type="#_x0000_t75" style="width:20.25pt;height:17.25pt" o:ole="">
                  <v:imagedata r:id="rId7" o:title=""/>
                </v:shape>
                <w:control r:id="rId36" w:name="DefaultOcxName30" w:shapeid="_x0000_i1207"/>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5E8366E1" w14:textId="17D67A2B" w:rsidR="00F576F3" w:rsidRPr="00F576F3" w:rsidRDefault="00F576F3" w:rsidP="00F576F3">
            <w:r w:rsidRPr="00F576F3">
              <w:object w:dxaOrig="1440" w:dyaOrig="1440" w14:anchorId="71D35CC6">
                <v:shape id="_x0000_i1206" type="#_x0000_t75" style="width:20.25pt;height:17.25pt" o:ole="">
                  <v:imagedata r:id="rId7" o:title=""/>
                </v:shape>
                <w:control r:id="rId37" w:name="DefaultOcxName31" w:shapeid="_x0000_i1206"/>
              </w:object>
            </w:r>
          </w:p>
        </w:tc>
      </w:tr>
      <w:tr w:rsidR="00F576F3" w:rsidRPr="00F576F3" w14:paraId="0869E09B"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EEEEEE"/>
            <w:tcMar>
              <w:top w:w="75" w:type="dxa"/>
              <w:left w:w="75" w:type="dxa"/>
              <w:bottom w:w="75" w:type="dxa"/>
              <w:right w:w="75" w:type="dxa"/>
            </w:tcMar>
            <w:vAlign w:val="center"/>
            <w:hideMark/>
          </w:tcPr>
          <w:p w14:paraId="37997097" w14:textId="77777777" w:rsidR="00F576F3" w:rsidRPr="00F576F3" w:rsidRDefault="00F576F3" w:rsidP="00F576F3">
            <w:r w:rsidRPr="00F576F3">
              <w:t xml:space="preserve">ANXIETY / DEPRESSION / MEMORY - Feeling nervous or irritable; feeling sad, </w:t>
            </w:r>
            <w:proofErr w:type="gramStart"/>
            <w:r w:rsidRPr="00F576F3">
              <w:t>empty</w:t>
            </w:r>
            <w:proofErr w:type="gramEnd"/>
            <w:r w:rsidRPr="00F576F3">
              <w:t xml:space="preserve"> and hopeless; loss of pleasure in things you once enjoyed; problems with thinking, word finding, and judgment.</w: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148130FE" w14:textId="67F4F624" w:rsidR="00F576F3" w:rsidRPr="00F576F3" w:rsidRDefault="00F576F3" w:rsidP="00F576F3">
            <w:r w:rsidRPr="00F576F3">
              <w:object w:dxaOrig="1440" w:dyaOrig="1440" w14:anchorId="549B01BA">
                <v:shape id="_x0000_i1205" type="#_x0000_t75" style="width:20.25pt;height:17.25pt" o:ole="">
                  <v:imagedata r:id="rId7" o:title=""/>
                </v:shape>
                <w:control r:id="rId38" w:name="DefaultOcxName32" w:shapeid="_x0000_i1205"/>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3B413579" w14:textId="31DC856A" w:rsidR="00F576F3" w:rsidRPr="00F576F3" w:rsidRDefault="00F576F3" w:rsidP="00F576F3">
            <w:r w:rsidRPr="00F576F3">
              <w:object w:dxaOrig="1440" w:dyaOrig="1440" w14:anchorId="599E28B1">
                <v:shape id="_x0000_i1204" type="#_x0000_t75" style="width:20.25pt;height:17.25pt" o:ole="">
                  <v:imagedata r:id="rId7" o:title=""/>
                </v:shape>
                <w:control r:id="rId39" w:name="DefaultOcxName33" w:shapeid="_x0000_i1204"/>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4FAD3B72" w14:textId="11531835" w:rsidR="00F576F3" w:rsidRPr="00F576F3" w:rsidRDefault="00F576F3" w:rsidP="00F576F3">
            <w:r w:rsidRPr="00F576F3">
              <w:object w:dxaOrig="1440" w:dyaOrig="1440" w14:anchorId="238BEC43">
                <v:shape id="_x0000_i1203" type="#_x0000_t75" style="width:20.25pt;height:17.25pt" o:ole="">
                  <v:imagedata r:id="rId7" o:title=""/>
                </v:shape>
                <w:control r:id="rId40" w:name="DefaultOcxName34" w:shapeid="_x0000_i1203"/>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43CE721C" w14:textId="60F48D71" w:rsidR="00F576F3" w:rsidRPr="00F576F3" w:rsidRDefault="00F576F3" w:rsidP="00F576F3">
            <w:r w:rsidRPr="00F576F3">
              <w:object w:dxaOrig="1440" w:dyaOrig="1440" w14:anchorId="49F397A3">
                <v:shape id="_x0000_i1202" type="#_x0000_t75" style="width:20.25pt;height:17.25pt" o:ole="">
                  <v:imagedata r:id="rId7" o:title=""/>
                </v:shape>
                <w:control r:id="rId41" w:name="DefaultOcxName35" w:shapeid="_x0000_i1202"/>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61FC7303" w14:textId="37D4DDAC" w:rsidR="00F576F3" w:rsidRPr="00F576F3" w:rsidRDefault="00F576F3" w:rsidP="00F576F3">
            <w:r w:rsidRPr="00F576F3">
              <w:object w:dxaOrig="1440" w:dyaOrig="1440" w14:anchorId="210D2521">
                <v:shape id="_x0000_i1201" type="#_x0000_t75" style="width:20.25pt;height:17.25pt" o:ole="">
                  <v:imagedata r:id="rId7" o:title=""/>
                </v:shape>
                <w:control r:id="rId42" w:name="DefaultOcxName36" w:shapeid="_x0000_i1201"/>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2CD527F0" w14:textId="586D23B3" w:rsidR="00F576F3" w:rsidRPr="00F576F3" w:rsidRDefault="00F576F3" w:rsidP="00F576F3">
            <w:r w:rsidRPr="00F576F3">
              <w:object w:dxaOrig="1440" w:dyaOrig="1440" w14:anchorId="10561F75">
                <v:shape id="_x0000_i1200" type="#_x0000_t75" style="width:20.25pt;height:17.25pt" o:ole="">
                  <v:imagedata r:id="rId7" o:title=""/>
                </v:shape>
                <w:control r:id="rId43" w:name="DefaultOcxName37" w:shapeid="_x0000_i1200"/>
              </w:object>
            </w:r>
          </w:p>
        </w:tc>
      </w:tr>
      <w:tr w:rsidR="00F576F3" w:rsidRPr="00F576F3" w14:paraId="47F6A2D2"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F7F7F7"/>
            <w:tcMar>
              <w:top w:w="75" w:type="dxa"/>
              <w:left w:w="75" w:type="dxa"/>
              <w:bottom w:w="75" w:type="dxa"/>
              <w:right w:w="75" w:type="dxa"/>
            </w:tcMar>
            <w:vAlign w:val="center"/>
            <w:hideMark/>
          </w:tcPr>
          <w:p w14:paraId="60DA598C" w14:textId="77777777" w:rsidR="00F576F3" w:rsidRPr="00F576F3" w:rsidRDefault="00F576F3" w:rsidP="00F576F3">
            <w:r w:rsidRPr="00F576F3">
              <w:lastRenderedPageBreak/>
              <w:t>SWALLOWING - Difficulty swallowing; drooling; excessive saliva in the mouth.</w: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33AA3563" w14:textId="238B3DC2" w:rsidR="00F576F3" w:rsidRPr="00F576F3" w:rsidRDefault="00F576F3" w:rsidP="00F576F3">
            <w:r w:rsidRPr="00F576F3">
              <w:object w:dxaOrig="1440" w:dyaOrig="1440" w14:anchorId="53019562">
                <v:shape id="_x0000_i1199" type="#_x0000_t75" style="width:20.25pt;height:17.25pt" o:ole="">
                  <v:imagedata r:id="rId7" o:title=""/>
                </v:shape>
                <w:control r:id="rId44" w:name="DefaultOcxName38" w:shapeid="_x0000_i1199"/>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23CEF587" w14:textId="0C57E93C" w:rsidR="00F576F3" w:rsidRPr="00F576F3" w:rsidRDefault="00F576F3" w:rsidP="00F576F3">
            <w:r w:rsidRPr="00F576F3">
              <w:object w:dxaOrig="1440" w:dyaOrig="1440" w14:anchorId="7ECCAE2F">
                <v:shape id="_x0000_i1197" type="#_x0000_t75" style="width:20.25pt;height:17.25pt" o:ole="">
                  <v:imagedata r:id="rId7" o:title=""/>
                </v:shape>
                <w:control r:id="rId45" w:name="DefaultOcxName39" w:shapeid="_x0000_i1197"/>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55ADF85C" w14:textId="5CF51DB3" w:rsidR="00F576F3" w:rsidRPr="00F576F3" w:rsidRDefault="00F576F3" w:rsidP="00F576F3">
            <w:r w:rsidRPr="00F576F3">
              <w:object w:dxaOrig="1440" w:dyaOrig="1440" w14:anchorId="0D433C42">
                <v:shape id="_x0000_i1196" type="#_x0000_t75" style="width:20.25pt;height:17.25pt" o:ole="">
                  <v:imagedata r:id="rId7" o:title=""/>
                </v:shape>
                <w:control r:id="rId46" w:name="DefaultOcxName40" w:shapeid="_x0000_i1196"/>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E1DC3BB" w14:textId="79476870" w:rsidR="00F576F3" w:rsidRPr="00F576F3" w:rsidRDefault="00F576F3" w:rsidP="00F576F3">
            <w:r w:rsidRPr="00F576F3">
              <w:object w:dxaOrig="1440" w:dyaOrig="1440" w14:anchorId="676B7B21">
                <v:shape id="_x0000_i1195" type="#_x0000_t75" style="width:20.25pt;height:17.25pt" o:ole="">
                  <v:imagedata r:id="rId7" o:title=""/>
                </v:shape>
                <w:control r:id="rId47" w:name="DefaultOcxName41" w:shapeid="_x0000_i1195"/>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26EA9C66" w14:textId="6C47EB88" w:rsidR="00F576F3" w:rsidRPr="00F576F3" w:rsidRDefault="00F576F3" w:rsidP="00F576F3">
            <w:r w:rsidRPr="00F576F3">
              <w:object w:dxaOrig="1440" w:dyaOrig="1440" w14:anchorId="215F81F3">
                <v:shape id="_x0000_i1194" type="#_x0000_t75" style="width:20.25pt;height:17.25pt" o:ole="">
                  <v:imagedata r:id="rId7" o:title=""/>
                </v:shape>
                <w:control r:id="rId48" w:name="DefaultOcxName42" w:shapeid="_x0000_i1194"/>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117EC921" w14:textId="52572D44" w:rsidR="00F576F3" w:rsidRPr="00F576F3" w:rsidRDefault="00F576F3" w:rsidP="00F576F3">
            <w:r w:rsidRPr="00F576F3">
              <w:object w:dxaOrig="1440" w:dyaOrig="1440" w14:anchorId="6808FC66">
                <v:shape id="_x0000_i1193" type="#_x0000_t75" style="width:20.25pt;height:17.25pt" o:ole="">
                  <v:imagedata r:id="rId7" o:title=""/>
                </v:shape>
                <w:control r:id="rId49" w:name="DefaultOcxName43" w:shapeid="_x0000_i1193"/>
              </w:object>
            </w:r>
          </w:p>
        </w:tc>
      </w:tr>
      <w:tr w:rsidR="00F576F3" w:rsidRPr="00F576F3" w14:paraId="475BD209"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EEEEEE"/>
            <w:tcMar>
              <w:top w:w="75" w:type="dxa"/>
              <w:left w:w="75" w:type="dxa"/>
              <w:bottom w:w="75" w:type="dxa"/>
              <w:right w:w="75" w:type="dxa"/>
            </w:tcMar>
            <w:vAlign w:val="center"/>
            <w:hideMark/>
          </w:tcPr>
          <w:p w14:paraId="5BD13618" w14:textId="77777777" w:rsidR="00F576F3" w:rsidRPr="00F576F3" w:rsidRDefault="00F576F3" w:rsidP="00F576F3">
            <w:r w:rsidRPr="00F576F3">
              <w:t>GASTROINTESTINAL ISSUES / CONSTIPATION - Nausea; vomiting; diarrhea; infrequent bowel movements.</w: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04150E77" w14:textId="40D09525" w:rsidR="00F576F3" w:rsidRPr="00F576F3" w:rsidRDefault="00F576F3" w:rsidP="00F576F3">
            <w:r w:rsidRPr="00F576F3">
              <w:object w:dxaOrig="1440" w:dyaOrig="1440" w14:anchorId="3BC7CCF1">
                <v:shape id="_x0000_i1192" type="#_x0000_t75" style="width:20.25pt;height:17.25pt" o:ole="">
                  <v:imagedata r:id="rId7" o:title=""/>
                </v:shape>
                <w:control r:id="rId50" w:name="DefaultOcxName44" w:shapeid="_x0000_i1192"/>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36D8933E" w14:textId="4A3BB1DB" w:rsidR="00F576F3" w:rsidRPr="00F576F3" w:rsidRDefault="00F576F3" w:rsidP="00F576F3">
            <w:r w:rsidRPr="00F576F3">
              <w:object w:dxaOrig="1440" w:dyaOrig="1440" w14:anchorId="7B0E0500">
                <v:shape id="_x0000_i1191" type="#_x0000_t75" style="width:20.25pt;height:17.25pt" o:ole="">
                  <v:imagedata r:id="rId7" o:title=""/>
                </v:shape>
                <w:control r:id="rId51" w:name="DefaultOcxName45" w:shapeid="_x0000_i1191"/>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2D958B37" w14:textId="445B143A" w:rsidR="00F576F3" w:rsidRPr="00F576F3" w:rsidRDefault="00F576F3" w:rsidP="00F576F3">
            <w:r w:rsidRPr="00F576F3">
              <w:object w:dxaOrig="1440" w:dyaOrig="1440" w14:anchorId="63E2CDD4">
                <v:shape id="_x0000_i1190" type="#_x0000_t75" style="width:20.25pt;height:17.25pt" o:ole="">
                  <v:imagedata r:id="rId7" o:title=""/>
                </v:shape>
                <w:control r:id="rId52" w:name="DefaultOcxName46" w:shapeid="_x0000_i1190"/>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5D0A80B7" w14:textId="288DBF88" w:rsidR="00F576F3" w:rsidRPr="00F576F3" w:rsidRDefault="00F576F3" w:rsidP="00F576F3">
            <w:r w:rsidRPr="00F576F3">
              <w:object w:dxaOrig="1440" w:dyaOrig="1440" w14:anchorId="0EFF2F89">
                <v:shape id="_x0000_i1189" type="#_x0000_t75" style="width:20.25pt;height:17.25pt" o:ole="">
                  <v:imagedata r:id="rId7" o:title=""/>
                </v:shape>
                <w:control r:id="rId53" w:name="DefaultOcxName47" w:shapeid="_x0000_i1189"/>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76F8CE1C" w14:textId="1BCEDDC5" w:rsidR="00F576F3" w:rsidRPr="00F576F3" w:rsidRDefault="00F576F3" w:rsidP="00F576F3">
            <w:r w:rsidRPr="00F576F3">
              <w:object w:dxaOrig="1440" w:dyaOrig="1440" w14:anchorId="6ECF555C">
                <v:shape id="_x0000_i1188" type="#_x0000_t75" style="width:20.25pt;height:17.25pt" o:ole="">
                  <v:imagedata r:id="rId7" o:title=""/>
                </v:shape>
                <w:control r:id="rId54" w:name="DefaultOcxName48" w:shapeid="_x0000_i1188"/>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4207FC03" w14:textId="335A876F" w:rsidR="00F576F3" w:rsidRPr="00F576F3" w:rsidRDefault="00F576F3" w:rsidP="00F576F3">
            <w:r w:rsidRPr="00F576F3">
              <w:object w:dxaOrig="1440" w:dyaOrig="1440" w14:anchorId="230AAC46">
                <v:shape id="_x0000_i1187" type="#_x0000_t75" style="width:20.25pt;height:17.25pt" o:ole="">
                  <v:imagedata r:id="rId7" o:title=""/>
                </v:shape>
                <w:control r:id="rId55" w:name="DefaultOcxName49" w:shapeid="_x0000_i1187"/>
              </w:object>
            </w:r>
          </w:p>
        </w:tc>
      </w:tr>
      <w:tr w:rsidR="00F576F3" w:rsidRPr="00F576F3" w14:paraId="49326CB4"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F7F7F7"/>
            <w:tcMar>
              <w:top w:w="75" w:type="dxa"/>
              <w:left w:w="75" w:type="dxa"/>
              <w:bottom w:w="75" w:type="dxa"/>
              <w:right w:w="75" w:type="dxa"/>
            </w:tcMar>
            <w:vAlign w:val="center"/>
            <w:hideMark/>
          </w:tcPr>
          <w:p w14:paraId="28958008" w14:textId="77777777" w:rsidR="00F576F3" w:rsidRPr="00F576F3" w:rsidRDefault="00F576F3" w:rsidP="00F576F3">
            <w:r w:rsidRPr="00F576F3">
              <w:t>SEXUAL CONCERNS - Changes in sexual desire; erectile dysfunction.</w: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A5D87CE" w14:textId="77B4C155" w:rsidR="00F576F3" w:rsidRPr="00F576F3" w:rsidRDefault="00F576F3" w:rsidP="00F576F3">
            <w:r w:rsidRPr="00F576F3">
              <w:object w:dxaOrig="1440" w:dyaOrig="1440" w14:anchorId="6B7FCB06">
                <v:shape id="_x0000_i1186" type="#_x0000_t75" style="width:20.25pt;height:17.25pt" o:ole="">
                  <v:imagedata r:id="rId7" o:title=""/>
                </v:shape>
                <w:control r:id="rId56" w:name="DefaultOcxName50" w:shapeid="_x0000_i1186"/>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412F9598" w14:textId="1EED1818" w:rsidR="00F576F3" w:rsidRPr="00F576F3" w:rsidRDefault="00F576F3" w:rsidP="00F576F3">
            <w:r w:rsidRPr="00F576F3">
              <w:object w:dxaOrig="1440" w:dyaOrig="1440" w14:anchorId="209C9DF7">
                <v:shape id="_x0000_i1185" type="#_x0000_t75" style="width:20.25pt;height:17.25pt" o:ole="">
                  <v:imagedata r:id="rId7" o:title=""/>
                </v:shape>
                <w:control r:id="rId57" w:name="DefaultOcxName51" w:shapeid="_x0000_i1185"/>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598AC50E" w14:textId="61DC4046" w:rsidR="00F576F3" w:rsidRPr="00F576F3" w:rsidRDefault="00F576F3" w:rsidP="00F576F3">
            <w:r w:rsidRPr="00F576F3">
              <w:object w:dxaOrig="1440" w:dyaOrig="1440" w14:anchorId="3364DF14">
                <v:shape id="_x0000_i1184" type="#_x0000_t75" style="width:20.25pt;height:17.25pt" o:ole="">
                  <v:imagedata r:id="rId7" o:title=""/>
                </v:shape>
                <w:control r:id="rId58" w:name="DefaultOcxName52" w:shapeid="_x0000_i1184"/>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3BB685F3" w14:textId="4A0DC627" w:rsidR="00F576F3" w:rsidRPr="00F576F3" w:rsidRDefault="00F576F3" w:rsidP="00F576F3">
            <w:r w:rsidRPr="00F576F3">
              <w:object w:dxaOrig="1440" w:dyaOrig="1440" w14:anchorId="3FCECDA5">
                <v:shape id="_x0000_i1183" type="#_x0000_t75" style="width:20.25pt;height:17.25pt" o:ole="">
                  <v:imagedata r:id="rId7" o:title=""/>
                </v:shape>
                <w:control r:id="rId59" w:name="DefaultOcxName53" w:shapeid="_x0000_i1183"/>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643D8947" w14:textId="47512B99" w:rsidR="00F576F3" w:rsidRPr="00F576F3" w:rsidRDefault="00F576F3" w:rsidP="00F576F3">
            <w:r w:rsidRPr="00F576F3">
              <w:object w:dxaOrig="1440" w:dyaOrig="1440" w14:anchorId="7BB40270">
                <v:shape id="_x0000_i1182" type="#_x0000_t75" style="width:20.25pt;height:17.25pt" o:ole="">
                  <v:imagedata r:id="rId7" o:title=""/>
                </v:shape>
                <w:control r:id="rId60" w:name="DefaultOcxName54" w:shapeid="_x0000_i1182"/>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27C84601" w14:textId="752AB0A1" w:rsidR="00F576F3" w:rsidRPr="00F576F3" w:rsidRDefault="00F576F3" w:rsidP="00F576F3">
            <w:r w:rsidRPr="00F576F3">
              <w:object w:dxaOrig="1440" w:dyaOrig="1440" w14:anchorId="43CE782D">
                <v:shape id="_x0000_i1181" type="#_x0000_t75" style="width:20.25pt;height:17.25pt" o:ole="">
                  <v:imagedata r:id="rId7" o:title=""/>
                </v:shape>
                <w:control r:id="rId61" w:name="DefaultOcxName55" w:shapeid="_x0000_i1181"/>
              </w:object>
            </w:r>
          </w:p>
        </w:tc>
      </w:tr>
      <w:tr w:rsidR="00F576F3" w:rsidRPr="00F576F3" w14:paraId="388FFF2C"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EEEEEE"/>
            <w:tcMar>
              <w:top w:w="75" w:type="dxa"/>
              <w:left w:w="75" w:type="dxa"/>
              <w:bottom w:w="75" w:type="dxa"/>
              <w:right w:w="75" w:type="dxa"/>
            </w:tcMar>
            <w:vAlign w:val="center"/>
            <w:hideMark/>
          </w:tcPr>
          <w:p w14:paraId="2E811526" w14:textId="77777777" w:rsidR="00F576F3" w:rsidRPr="00F576F3" w:rsidRDefault="00F576F3" w:rsidP="00F576F3">
            <w:r w:rsidRPr="00F576F3">
              <w:t xml:space="preserve">HALLUCINATIONS - Seeing, </w:t>
            </w:r>
            <w:proofErr w:type="gramStart"/>
            <w:r w:rsidRPr="00F576F3">
              <w:t>hearing</w:t>
            </w:r>
            <w:proofErr w:type="gramEnd"/>
            <w:r w:rsidRPr="00F576F3">
              <w:t xml:space="preserve"> or sensing things that are not there.</w: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291531E4" w14:textId="08A618AC" w:rsidR="00F576F3" w:rsidRPr="00F576F3" w:rsidRDefault="00F576F3" w:rsidP="00F576F3">
            <w:r w:rsidRPr="00F576F3">
              <w:object w:dxaOrig="1440" w:dyaOrig="1440" w14:anchorId="62E528FE">
                <v:shape id="_x0000_i1180" type="#_x0000_t75" style="width:20.25pt;height:17.25pt" o:ole="">
                  <v:imagedata r:id="rId7" o:title=""/>
                </v:shape>
                <w:control r:id="rId62" w:name="DefaultOcxName56" w:shapeid="_x0000_i1180"/>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2D27BE90" w14:textId="47A8A1DA" w:rsidR="00F576F3" w:rsidRPr="00F576F3" w:rsidRDefault="00F576F3" w:rsidP="00F576F3">
            <w:r w:rsidRPr="00F576F3">
              <w:object w:dxaOrig="1440" w:dyaOrig="1440" w14:anchorId="0C627F87">
                <v:shape id="_x0000_i1179" type="#_x0000_t75" style="width:20.25pt;height:17.25pt" o:ole="">
                  <v:imagedata r:id="rId7" o:title=""/>
                </v:shape>
                <w:control r:id="rId63" w:name="DefaultOcxName57" w:shapeid="_x0000_i1179"/>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68C65FC5" w14:textId="5D75106B" w:rsidR="00F576F3" w:rsidRPr="00F576F3" w:rsidRDefault="00F576F3" w:rsidP="00F576F3">
            <w:r w:rsidRPr="00F576F3">
              <w:object w:dxaOrig="1440" w:dyaOrig="1440" w14:anchorId="39C31D0F">
                <v:shape id="_x0000_i1178" type="#_x0000_t75" style="width:20.25pt;height:17.25pt" o:ole="">
                  <v:imagedata r:id="rId7" o:title=""/>
                </v:shape>
                <w:control r:id="rId64" w:name="DefaultOcxName58" w:shapeid="_x0000_i1178"/>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1D54F105" w14:textId="14F3B707" w:rsidR="00F576F3" w:rsidRPr="00F576F3" w:rsidRDefault="00F576F3" w:rsidP="00F576F3">
            <w:r w:rsidRPr="00F576F3">
              <w:object w:dxaOrig="1440" w:dyaOrig="1440" w14:anchorId="0D3E9913">
                <v:shape id="_x0000_i1177" type="#_x0000_t75" style="width:20.25pt;height:17.25pt" o:ole="">
                  <v:imagedata r:id="rId7" o:title=""/>
                </v:shape>
                <w:control r:id="rId65" w:name="DefaultOcxName59" w:shapeid="_x0000_i1177"/>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5EAF083C" w14:textId="506957F2" w:rsidR="00F576F3" w:rsidRPr="00F576F3" w:rsidRDefault="00F576F3" w:rsidP="00F576F3">
            <w:r w:rsidRPr="00F576F3">
              <w:object w:dxaOrig="1440" w:dyaOrig="1440" w14:anchorId="35833276">
                <v:shape id="_x0000_i1176" type="#_x0000_t75" style="width:20.25pt;height:17.25pt" o:ole="">
                  <v:imagedata r:id="rId7" o:title=""/>
                </v:shape>
                <w:control r:id="rId66" w:name="DefaultOcxName60" w:shapeid="_x0000_i1176"/>
              </w:object>
            </w:r>
          </w:p>
        </w:tc>
        <w:tc>
          <w:tcPr>
            <w:tcW w:w="0" w:type="auto"/>
            <w:tcBorders>
              <w:top w:val="single" w:sz="6" w:space="0" w:color="CCCCCC"/>
              <w:bottom w:val="single" w:sz="6" w:space="0" w:color="CCCCCC"/>
            </w:tcBorders>
            <w:shd w:val="clear" w:color="auto" w:fill="F7F7F7"/>
            <w:noWrap/>
            <w:tcMar>
              <w:top w:w="75" w:type="dxa"/>
              <w:left w:w="75" w:type="dxa"/>
              <w:bottom w:w="75" w:type="dxa"/>
              <w:right w:w="75" w:type="dxa"/>
            </w:tcMar>
            <w:vAlign w:val="center"/>
            <w:hideMark/>
          </w:tcPr>
          <w:p w14:paraId="7BDBC135" w14:textId="282217D9" w:rsidR="00F576F3" w:rsidRPr="00F576F3" w:rsidRDefault="00F576F3" w:rsidP="00F576F3">
            <w:r w:rsidRPr="00F576F3">
              <w:object w:dxaOrig="1440" w:dyaOrig="1440" w14:anchorId="0533BA6E">
                <v:shape id="_x0000_i1175" type="#_x0000_t75" style="width:20.25pt;height:17.25pt" o:ole="">
                  <v:imagedata r:id="rId7" o:title=""/>
                </v:shape>
                <w:control r:id="rId67" w:name="DefaultOcxName61" w:shapeid="_x0000_i1175"/>
              </w:object>
            </w:r>
          </w:p>
        </w:tc>
      </w:tr>
      <w:tr w:rsidR="00F576F3" w:rsidRPr="00F576F3" w14:paraId="219FEA40" w14:textId="77777777" w:rsidTr="00F576F3">
        <w:trPr>
          <w:trHeight w:val="390"/>
        </w:trPr>
        <w:tc>
          <w:tcPr>
            <w:tcW w:w="0" w:type="auto"/>
            <w:tcBorders>
              <w:top w:val="single" w:sz="6" w:space="0" w:color="CCCCCC"/>
              <w:left w:val="nil"/>
              <w:bottom w:val="single" w:sz="6" w:space="0" w:color="CCCCCC"/>
              <w:right w:val="single" w:sz="6" w:space="0" w:color="CCCCCC"/>
            </w:tcBorders>
            <w:shd w:val="clear" w:color="auto" w:fill="F7F7F7"/>
            <w:tcMar>
              <w:top w:w="75" w:type="dxa"/>
              <w:left w:w="75" w:type="dxa"/>
              <w:bottom w:w="75" w:type="dxa"/>
              <w:right w:w="75" w:type="dxa"/>
            </w:tcMar>
            <w:vAlign w:val="center"/>
            <w:hideMark/>
          </w:tcPr>
          <w:p w14:paraId="073D0AA3" w14:textId="77777777" w:rsidR="00F576F3" w:rsidRPr="00F576F3" w:rsidRDefault="00F576F3" w:rsidP="00F576F3">
            <w:r w:rsidRPr="00F576F3">
              <w:t>DELUSIONS - Believing things that are not true, e.g. your partner is stealing your money.</w: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4BCDC5E9" w14:textId="2E271786" w:rsidR="00F576F3" w:rsidRPr="00F576F3" w:rsidRDefault="00F576F3" w:rsidP="00F576F3">
            <w:r w:rsidRPr="00F576F3">
              <w:object w:dxaOrig="1440" w:dyaOrig="1440" w14:anchorId="2C83AE1B">
                <v:shape id="_x0000_i1174" type="#_x0000_t75" style="width:20.25pt;height:17.25pt" o:ole="">
                  <v:imagedata r:id="rId7" o:title=""/>
                </v:shape>
                <w:control r:id="rId68" w:name="DefaultOcxName62" w:shapeid="_x0000_i1174"/>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302E6C6A" w14:textId="17122E1C" w:rsidR="00F576F3" w:rsidRPr="00F576F3" w:rsidRDefault="00F576F3" w:rsidP="00F576F3">
            <w:r w:rsidRPr="00F576F3">
              <w:object w:dxaOrig="1440" w:dyaOrig="1440" w14:anchorId="52BB18B9">
                <v:shape id="_x0000_i1173" type="#_x0000_t75" style="width:20.25pt;height:17.25pt" o:ole="">
                  <v:imagedata r:id="rId7" o:title=""/>
                </v:shape>
                <w:control r:id="rId69" w:name="DefaultOcxName63" w:shapeid="_x0000_i1173"/>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0001E026" w14:textId="3B230836" w:rsidR="00F576F3" w:rsidRPr="00F576F3" w:rsidRDefault="00F576F3" w:rsidP="00F576F3">
            <w:r w:rsidRPr="00F576F3">
              <w:object w:dxaOrig="1440" w:dyaOrig="1440" w14:anchorId="6EB06605">
                <v:shape id="_x0000_i1172" type="#_x0000_t75" style="width:20.25pt;height:17.25pt" o:ole="">
                  <v:imagedata r:id="rId7" o:title=""/>
                </v:shape>
                <w:control r:id="rId70" w:name="DefaultOcxName64" w:shapeid="_x0000_i1172"/>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6300C9C6" w14:textId="3DD6D842" w:rsidR="00F576F3" w:rsidRPr="00F576F3" w:rsidRDefault="00F576F3" w:rsidP="00F576F3">
            <w:r w:rsidRPr="00F576F3">
              <w:object w:dxaOrig="1440" w:dyaOrig="1440" w14:anchorId="0046AE7A">
                <v:shape id="_x0000_i1171" type="#_x0000_t75" style="width:20.25pt;height:17.25pt" o:ole="">
                  <v:imagedata r:id="rId7" o:title=""/>
                </v:shape>
                <w:control r:id="rId71" w:name="DefaultOcxName65" w:shapeid="_x0000_i1171"/>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3049A512" w14:textId="777A31EF" w:rsidR="00F576F3" w:rsidRPr="00F576F3" w:rsidRDefault="00F576F3" w:rsidP="00F576F3">
            <w:r w:rsidRPr="00F576F3">
              <w:object w:dxaOrig="1440" w:dyaOrig="1440" w14:anchorId="32A03E16">
                <v:shape id="_x0000_i1170" type="#_x0000_t75" style="width:20.25pt;height:17.25pt" o:ole="">
                  <v:imagedata r:id="rId7" o:title=""/>
                </v:shape>
                <w:control r:id="rId72" w:name="DefaultOcxName66" w:shapeid="_x0000_i1170"/>
              </w:object>
            </w:r>
          </w:p>
        </w:tc>
        <w:tc>
          <w:tcPr>
            <w:tcW w:w="0" w:type="auto"/>
            <w:tcBorders>
              <w:top w:val="single" w:sz="6" w:space="0" w:color="CCCCCC"/>
              <w:bottom w:val="single" w:sz="6" w:space="0" w:color="CCCCCC"/>
            </w:tcBorders>
            <w:shd w:val="clear" w:color="auto" w:fill="FFFFFF"/>
            <w:noWrap/>
            <w:tcMar>
              <w:top w:w="75" w:type="dxa"/>
              <w:left w:w="75" w:type="dxa"/>
              <w:bottom w:w="75" w:type="dxa"/>
              <w:right w:w="75" w:type="dxa"/>
            </w:tcMar>
            <w:vAlign w:val="center"/>
            <w:hideMark/>
          </w:tcPr>
          <w:p w14:paraId="144E79B6" w14:textId="22037EB9" w:rsidR="00F576F3" w:rsidRPr="00F576F3" w:rsidRDefault="00F576F3" w:rsidP="00F576F3">
            <w:r w:rsidRPr="00F576F3">
              <w:object w:dxaOrig="1440" w:dyaOrig="1440" w14:anchorId="487A9B93">
                <v:shape id="_x0000_i1169" type="#_x0000_t75" style="width:20.25pt;height:17.25pt" o:ole="">
                  <v:imagedata r:id="rId7" o:title=""/>
                </v:shape>
                <w:control r:id="rId73" w:name="DefaultOcxName67" w:shapeid="_x0000_i1169"/>
              </w:object>
            </w:r>
          </w:p>
        </w:tc>
      </w:tr>
    </w:tbl>
    <w:p w14:paraId="0EEA5665" w14:textId="77777777" w:rsidR="00F576F3" w:rsidRPr="00F576F3" w:rsidRDefault="00F576F3" w:rsidP="00F576F3">
      <w:bookmarkStart w:id="4" w:name="ItemAnchor16"/>
      <w:bookmarkEnd w:id="4"/>
      <w:r w:rsidRPr="00F576F3">
        <w:rPr>
          <w:i/>
          <w:iCs/>
        </w:rPr>
        <w:t>* Indicates Required Field</w:t>
      </w:r>
    </w:p>
    <w:p w14:paraId="34653A71" w14:textId="77777777" w:rsidR="00F576F3" w:rsidRPr="00F576F3" w:rsidRDefault="00F576F3" w:rsidP="00F576F3"/>
    <w:p w14:paraId="5B1D974D" w14:textId="14A8DBFF" w:rsidR="00645162" w:rsidRDefault="00645162"/>
    <w:sectPr w:rsidR="0064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54B80"/>
    <w:multiLevelType w:val="multilevel"/>
    <w:tmpl w:val="7DA8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D1395"/>
    <w:multiLevelType w:val="multilevel"/>
    <w:tmpl w:val="E04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F3"/>
    <w:rsid w:val="00645162"/>
    <w:rsid w:val="00F5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B1FE"/>
  <w15:chartTrackingRefBased/>
  <w15:docId w15:val="{E7268DA8-4241-4CF1-9239-30B8258F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3004">
      <w:bodyDiv w:val="1"/>
      <w:marLeft w:val="0"/>
      <w:marRight w:val="0"/>
      <w:marTop w:val="0"/>
      <w:marBottom w:val="0"/>
      <w:divBdr>
        <w:top w:val="none" w:sz="0" w:space="0" w:color="auto"/>
        <w:left w:val="none" w:sz="0" w:space="0" w:color="auto"/>
        <w:bottom w:val="none" w:sz="0" w:space="0" w:color="auto"/>
        <w:right w:val="none" w:sz="0" w:space="0" w:color="auto"/>
      </w:divBdr>
      <w:divsChild>
        <w:div w:id="1733121052">
          <w:marLeft w:val="15"/>
          <w:marRight w:val="0"/>
          <w:marTop w:val="0"/>
          <w:marBottom w:val="15"/>
          <w:divBdr>
            <w:top w:val="none" w:sz="0" w:space="0" w:color="auto"/>
            <w:left w:val="none" w:sz="0" w:space="0" w:color="auto"/>
            <w:bottom w:val="none" w:sz="0" w:space="0" w:color="auto"/>
            <w:right w:val="none" w:sz="0" w:space="0" w:color="auto"/>
          </w:divBdr>
        </w:div>
        <w:div w:id="1589656994">
          <w:marLeft w:val="15"/>
          <w:marRight w:val="0"/>
          <w:marTop w:val="0"/>
          <w:marBottom w:val="15"/>
          <w:divBdr>
            <w:top w:val="none" w:sz="0" w:space="0" w:color="auto"/>
            <w:left w:val="none" w:sz="0" w:space="0" w:color="auto"/>
            <w:bottom w:val="none" w:sz="0" w:space="0" w:color="auto"/>
            <w:right w:val="none" w:sz="0" w:space="0" w:color="auto"/>
          </w:divBdr>
          <w:divsChild>
            <w:div w:id="16869083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18369165">
      <w:bodyDiv w:val="1"/>
      <w:marLeft w:val="0"/>
      <w:marRight w:val="0"/>
      <w:marTop w:val="0"/>
      <w:marBottom w:val="0"/>
      <w:divBdr>
        <w:top w:val="none" w:sz="0" w:space="0" w:color="auto"/>
        <w:left w:val="none" w:sz="0" w:space="0" w:color="auto"/>
        <w:bottom w:val="none" w:sz="0" w:space="0" w:color="auto"/>
        <w:right w:val="none" w:sz="0" w:space="0" w:color="auto"/>
      </w:divBdr>
      <w:divsChild>
        <w:div w:id="1127895835">
          <w:marLeft w:val="15"/>
          <w:marRight w:val="0"/>
          <w:marTop w:val="0"/>
          <w:marBottom w:val="15"/>
          <w:divBdr>
            <w:top w:val="none" w:sz="0" w:space="0" w:color="auto"/>
            <w:left w:val="none" w:sz="0" w:space="0" w:color="auto"/>
            <w:bottom w:val="none" w:sz="0" w:space="0" w:color="auto"/>
            <w:right w:val="none" w:sz="0" w:space="0" w:color="auto"/>
          </w:divBdr>
        </w:div>
        <w:div w:id="483590185">
          <w:marLeft w:val="15"/>
          <w:marRight w:val="0"/>
          <w:marTop w:val="0"/>
          <w:marBottom w:val="15"/>
          <w:divBdr>
            <w:top w:val="none" w:sz="0" w:space="0" w:color="auto"/>
            <w:left w:val="none" w:sz="0" w:space="0" w:color="auto"/>
            <w:bottom w:val="none" w:sz="0" w:space="0" w:color="auto"/>
            <w:right w:val="none" w:sz="0" w:space="0" w:color="auto"/>
          </w:divBdr>
          <w:divsChild>
            <w:div w:id="1257404982">
              <w:marLeft w:val="150"/>
              <w:marRight w:val="150"/>
              <w:marTop w:val="0"/>
              <w:marBottom w:val="0"/>
              <w:divBdr>
                <w:top w:val="none" w:sz="0" w:space="0" w:color="auto"/>
                <w:left w:val="none" w:sz="0" w:space="0" w:color="auto"/>
                <w:bottom w:val="none" w:sz="0" w:space="0" w:color="auto"/>
                <w:right w:val="none" w:sz="0" w:space="0" w:color="auto"/>
              </w:divBdr>
            </w:div>
          </w:divsChild>
        </w:div>
        <w:div w:id="826828347">
          <w:marLeft w:val="15"/>
          <w:marRight w:val="0"/>
          <w:marTop w:val="0"/>
          <w:marBottom w:val="15"/>
          <w:divBdr>
            <w:top w:val="none" w:sz="0" w:space="0" w:color="auto"/>
            <w:left w:val="none" w:sz="0" w:space="0" w:color="auto"/>
            <w:bottom w:val="none" w:sz="0" w:space="0" w:color="auto"/>
            <w:right w:val="none" w:sz="0" w:space="0" w:color="auto"/>
          </w:divBdr>
        </w:div>
        <w:div w:id="351540185">
          <w:marLeft w:val="15"/>
          <w:marRight w:val="0"/>
          <w:marTop w:val="0"/>
          <w:marBottom w:val="15"/>
          <w:divBdr>
            <w:top w:val="none" w:sz="0" w:space="0" w:color="auto"/>
            <w:left w:val="none" w:sz="0" w:space="0" w:color="auto"/>
            <w:bottom w:val="none" w:sz="0" w:space="0" w:color="auto"/>
            <w:right w:val="none" w:sz="0" w:space="0" w:color="auto"/>
          </w:divBdr>
        </w:div>
        <w:div w:id="1874034225">
          <w:marLeft w:val="15"/>
          <w:marRight w:val="0"/>
          <w:marTop w:val="0"/>
          <w:marBottom w:val="15"/>
          <w:divBdr>
            <w:top w:val="none" w:sz="0" w:space="0" w:color="auto"/>
            <w:left w:val="none" w:sz="0" w:space="0" w:color="auto"/>
            <w:bottom w:val="none" w:sz="0" w:space="0" w:color="auto"/>
            <w:right w:val="none" w:sz="0" w:space="0" w:color="auto"/>
          </w:divBdr>
        </w:div>
        <w:div w:id="1209029331">
          <w:marLeft w:val="15"/>
          <w:marRight w:val="0"/>
          <w:marTop w:val="0"/>
          <w:marBottom w:val="15"/>
          <w:divBdr>
            <w:top w:val="none" w:sz="0" w:space="0" w:color="auto"/>
            <w:left w:val="none" w:sz="0" w:space="0" w:color="auto"/>
            <w:bottom w:val="none" w:sz="0" w:space="0" w:color="auto"/>
            <w:right w:val="none" w:sz="0" w:space="0" w:color="auto"/>
          </w:divBdr>
        </w:div>
        <w:div w:id="6442424">
          <w:marLeft w:val="15"/>
          <w:marRight w:val="0"/>
          <w:marTop w:val="0"/>
          <w:marBottom w:val="15"/>
          <w:divBdr>
            <w:top w:val="none" w:sz="0" w:space="0" w:color="auto"/>
            <w:left w:val="none" w:sz="0" w:space="0" w:color="auto"/>
            <w:bottom w:val="none" w:sz="0" w:space="0" w:color="auto"/>
            <w:right w:val="none" w:sz="0" w:space="0" w:color="auto"/>
          </w:divBdr>
          <w:divsChild>
            <w:div w:id="1752891692">
              <w:marLeft w:val="150"/>
              <w:marRight w:val="150"/>
              <w:marTop w:val="0"/>
              <w:marBottom w:val="0"/>
              <w:divBdr>
                <w:top w:val="none" w:sz="0" w:space="0" w:color="auto"/>
                <w:left w:val="none" w:sz="0" w:space="0" w:color="auto"/>
                <w:bottom w:val="none" w:sz="0" w:space="0" w:color="auto"/>
                <w:right w:val="none" w:sz="0" w:space="0" w:color="auto"/>
              </w:divBdr>
              <w:divsChild>
                <w:div w:id="3943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control" Target="activeX/activeX54.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 Type="http://schemas.openxmlformats.org/officeDocument/2006/relationships/image" Target="media/image3.wmf"/><Relationship Id="rId71" Type="http://schemas.openxmlformats.org/officeDocument/2006/relationships/control" Target="activeX/activeX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2020-07-11T15:57:00Z</dcterms:created>
  <dcterms:modified xsi:type="dcterms:W3CDTF">2020-07-11T16:03:00Z</dcterms:modified>
</cp:coreProperties>
</file>